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8F" w:rsidRPr="00F10E0A" w:rsidRDefault="00C6168F" w:rsidP="00C6168F">
      <w:pPr>
        <w:pStyle w:val="11"/>
        <w:ind w:left="3292" w:right="3476" w:firstLine="0"/>
        <w:jc w:val="center"/>
        <w:rPr>
          <w:b w:val="0"/>
          <w:sz w:val="24"/>
          <w:szCs w:val="24"/>
        </w:rPr>
      </w:pPr>
      <w:bookmarkStart w:id="0" w:name="_GoBack"/>
      <w:r w:rsidRPr="00F10E0A">
        <w:rPr>
          <w:b w:val="0"/>
          <w:sz w:val="24"/>
          <w:szCs w:val="24"/>
        </w:rPr>
        <w:t>Конкурсна</w:t>
      </w:r>
      <w:r w:rsidRPr="00F10E0A">
        <w:rPr>
          <w:b w:val="0"/>
          <w:spacing w:val="-4"/>
          <w:sz w:val="24"/>
          <w:szCs w:val="24"/>
        </w:rPr>
        <w:t xml:space="preserve"> </w:t>
      </w:r>
      <w:r w:rsidRPr="00F10E0A">
        <w:rPr>
          <w:b w:val="0"/>
          <w:sz w:val="24"/>
          <w:szCs w:val="24"/>
        </w:rPr>
        <w:t>документація</w:t>
      </w:r>
    </w:p>
    <w:p w:rsidR="00C6168F" w:rsidRPr="00F10E0A" w:rsidRDefault="00C6168F" w:rsidP="00C6168F">
      <w:pPr>
        <w:ind w:left="838" w:right="-75"/>
        <w:jc w:val="center"/>
        <w:rPr>
          <w:lang w:val="uk-UA"/>
        </w:rPr>
      </w:pPr>
      <w:r w:rsidRPr="00F10E0A">
        <w:rPr>
          <w:lang w:val="uk-UA"/>
        </w:rPr>
        <w:t xml:space="preserve">для проведення конкурсу на здійснення операцій із збирання та </w:t>
      </w:r>
      <w:r w:rsidRPr="00F10E0A">
        <w:rPr>
          <w:spacing w:val="-67"/>
          <w:lang w:val="uk-UA"/>
        </w:rPr>
        <w:t xml:space="preserve">          </w:t>
      </w:r>
      <w:r w:rsidRPr="00F10E0A">
        <w:rPr>
          <w:lang w:val="uk-UA"/>
        </w:rPr>
        <w:t xml:space="preserve">перевезення побутових відходів на території села Зоря </w:t>
      </w:r>
      <w:proofErr w:type="spellStart"/>
      <w:r w:rsidRPr="00F10E0A">
        <w:rPr>
          <w:lang w:val="uk-UA"/>
        </w:rPr>
        <w:t>Саратської</w:t>
      </w:r>
      <w:proofErr w:type="spellEnd"/>
      <w:r w:rsidRPr="00F10E0A">
        <w:rPr>
          <w:lang w:val="uk-UA"/>
        </w:rPr>
        <w:t xml:space="preserve"> селищної </w:t>
      </w:r>
      <w:r w:rsidRPr="00F10E0A">
        <w:rPr>
          <w:spacing w:val="1"/>
          <w:lang w:val="uk-UA"/>
        </w:rPr>
        <w:t xml:space="preserve"> </w:t>
      </w:r>
      <w:r w:rsidRPr="00F10E0A">
        <w:rPr>
          <w:lang w:val="uk-UA"/>
        </w:rPr>
        <w:t>територіальної громади,</w:t>
      </w:r>
      <w:r w:rsidRPr="00F10E0A">
        <w:rPr>
          <w:b/>
          <w:sz w:val="28"/>
          <w:szCs w:val="28"/>
          <w:lang w:val="uk-UA"/>
        </w:rPr>
        <w:t xml:space="preserve"> </w:t>
      </w:r>
      <w:r w:rsidRPr="00F10E0A">
        <w:rPr>
          <w:lang w:val="uk-UA"/>
        </w:rPr>
        <w:t xml:space="preserve">затверджена рішенням виконавчого комітету </w:t>
      </w:r>
      <w:proofErr w:type="spellStart"/>
      <w:r w:rsidRPr="00F10E0A">
        <w:rPr>
          <w:lang w:val="uk-UA"/>
        </w:rPr>
        <w:t>Саратської</w:t>
      </w:r>
      <w:proofErr w:type="spellEnd"/>
      <w:r w:rsidRPr="00F10E0A">
        <w:rPr>
          <w:lang w:val="uk-UA"/>
        </w:rPr>
        <w:t xml:space="preserve"> селищної  ради Білгород-Дністровського району Одеської області від 24.04. 2024 року № 930</w:t>
      </w:r>
    </w:p>
    <w:p w:rsidR="00C6168F" w:rsidRPr="00F10E0A" w:rsidRDefault="00C6168F" w:rsidP="00C6168F">
      <w:pPr>
        <w:pStyle w:val="a3"/>
        <w:rPr>
          <w:rFonts w:ascii="Times New Roman" w:hAnsi="Times New Roman"/>
          <w:b/>
          <w:i w:val="0"/>
          <w:szCs w:val="24"/>
        </w:rPr>
      </w:pPr>
    </w:p>
    <w:p w:rsidR="00C6168F" w:rsidRPr="00F10E0A" w:rsidRDefault="00C6168F" w:rsidP="00C6168F">
      <w:pPr>
        <w:pStyle w:val="a7"/>
        <w:widowControl w:val="0"/>
        <w:numPr>
          <w:ilvl w:val="0"/>
          <w:numId w:val="7"/>
        </w:numPr>
        <w:tabs>
          <w:tab w:val="left" w:pos="1252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та місцезнаходження організатора конкурсу</w:t>
      </w:r>
      <w:r w:rsidRPr="00F10E0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</w:p>
    <w:p w:rsidR="00C6168F" w:rsidRPr="00F10E0A" w:rsidRDefault="00C6168F" w:rsidP="00C6168F">
      <w:pPr>
        <w:widowControl w:val="0"/>
        <w:tabs>
          <w:tab w:val="left" w:pos="993"/>
        </w:tabs>
        <w:autoSpaceDE w:val="0"/>
        <w:autoSpaceDN w:val="0"/>
        <w:ind w:right="-1"/>
        <w:rPr>
          <w:lang w:val="uk-UA"/>
        </w:rPr>
      </w:pPr>
      <w:r w:rsidRPr="00F10E0A">
        <w:rPr>
          <w:lang w:val="uk-UA"/>
        </w:rPr>
        <w:tab/>
        <w:t xml:space="preserve">Організатор конкурсу: Виконавчий комітет </w:t>
      </w:r>
      <w:proofErr w:type="spellStart"/>
      <w:r w:rsidRPr="00F10E0A">
        <w:rPr>
          <w:lang w:val="uk-UA"/>
        </w:rPr>
        <w:t>Саратської</w:t>
      </w:r>
      <w:proofErr w:type="spellEnd"/>
      <w:r w:rsidRPr="00F10E0A">
        <w:rPr>
          <w:lang w:val="uk-UA"/>
        </w:rPr>
        <w:t xml:space="preserve"> селищної  ради Білгород-Дністровського району Одеської області.</w:t>
      </w:r>
    </w:p>
    <w:p w:rsidR="00C6168F" w:rsidRPr="00F10E0A" w:rsidRDefault="00C6168F" w:rsidP="00C6168F">
      <w:pPr>
        <w:widowControl w:val="0"/>
        <w:tabs>
          <w:tab w:val="left" w:pos="993"/>
        </w:tabs>
        <w:autoSpaceDE w:val="0"/>
        <w:autoSpaceDN w:val="0"/>
        <w:ind w:right="-1"/>
        <w:rPr>
          <w:lang w:val="uk-UA"/>
        </w:rPr>
      </w:pPr>
      <w:r w:rsidRPr="00F10E0A">
        <w:rPr>
          <w:lang w:val="uk-UA"/>
        </w:rPr>
        <w:tab/>
      </w:r>
      <w:r w:rsidRPr="00F10E0A">
        <w:rPr>
          <w:spacing w:val="1"/>
          <w:lang w:val="uk-UA"/>
        </w:rPr>
        <w:t xml:space="preserve"> </w:t>
      </w:r>
      <w:r w:rsidRPr="00F10E0A">
        <w:rPr>
          <w:lang w:val="uk-UA"/>
        </w:rPr>
        <w:t>Місцезнаходження</w:t>
      </w:r>
      <w:r w:rsidRPr="00F10E0A">
        <w:rPr>
          <w:spacing w:val="30"/>
          <w:lang w:val="uk-UA"/>
        </w:rPr>
        <w:t xml:space="preserve"> </w:t>
      </w:r>
      <w:r w:rsidRPr="00F10E0A">
        <w:rPr>
          <w:lang w:val="uk-UA"/>
        </w:rPr>
        <w:t>організатора</w:t>
      </w:r>
      <w:r w:rsidRPr="00F10E0A">
        <w:rPr>
          <w:spacing w:val="32"/>
          <w:lang w:val="uk-UA"/>
        </w:rPr>
        <w:t xml:space="preserve"> </w:t>
      </w:r>
      <w:r w:rsidRPr="00F10E0A">
        <w:rPr>
          <w:lang w:val="uk-UA"/>
        </w:rPr>
        <w:t>конкурсу:</w:t>
      </w:r>
      <w:r w:rsidRPr="00F10E0A">
        <w:rPr>
          <w:spacing w:val="34"/>
          <w:lang w:val="uk-UA"/>
        </w:rPr>
        <w:t xml:space="preserve"> </w:t>
      </w:r>
      <w:r w:rsidRPr="00F10E0A">
        <w:rPr>
          <w:lang w:val="uk-UA"/>
        </w:rPr>
        <w:t>68200,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>Одеська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>область,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 xml:space="preserve">Білгород-Дністровського район селище </w:t>
      </w:r>
      <w:proofErr w:type="spellStart"/>
      <w:r w:rsidRPr="00F10E0A">
        <w:rPr>
          <w:lang w:val="uk-UA"/>
        </w:rPr>
        <w:t>Сарата</w:t>
      </w:r>
      <w:proofErr w:type="spellEnd"/>
      <w:r w:rsidRPr="00F10E0A">
        <w:rPr>
          <w:lang w:val="uk-UA"/>
        </w:rPr>
        <w:t>, вул.. Крістіана Вернера, 84.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211"/>
        </w:tabs>
        <w:ind w:left="1210" w:right="-1"/>
        <w:rPr>
          <w:sz w:val="24"/>
          <w:szCs w:val="24"/>
        </w:rPr>
      </w:pPr>
      <w:r w:rsidRPr="00F10E0A">
        <w:rPr>
          <w:sz w:val="24"/>
          <w:szCs w:val="24"/>
        </w:rPr>
        <w:t>Рішення</w:t>
      </w:r>
      <w:r w:rsidRPr="00F10E0A">
        <w:rPr>
          <w:spacing w:val="-7"/>
          <w:sz w:val="24"/>
          <w:szCs w:val="24"/>
        </w:rPr>
        <w:t xml:space="preserve"> </w:t>
      </w:r>
      <w:r w:rsidRPr="00F10E0A">
        <w:rPr>
          <w:sz w:val="24"/>
          <w:szCs w:val="24"/>
        </w:rPr>
        <w:t>організатора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</w:t>
      </w:r>
      <w:r w:rsidRPr="00F10E0A">
        <w:rPr>
          <w:spacing w:val="-5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проведення</w:t>
      </w:r>
      <w:r w:rsidRPr="00F10E0A">
        <w:rPr>
          <w:spacing w:val="-7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конкурсу.</w:t>
      </w:r>
    </w:p>
    <w:p w:rsidR="00C6168F" w:rsidRPr="00F10E0A" w:rsidRDefault="00C6168F" w:rsidP="00C6168F">
      <w:pPr>
        <w:pStyle w:val="1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Конкурс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проводиться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 ради Білгород-Дністровського району Одеської області від 24.04. 2024 року № 930  «Про проведення конкурсу на здійснення операцій із збирання та перевезення побутових відходів на території населених пунктів  </w:t>
      </w: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громади» відповідно до  Порядку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операцій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перевезення побутових відходів, затвердженого  постановою Кабінету Міністрів України від </w:t>
      </w: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від</w:t>
      </w:r>
      <w:proofErr w:type="spellEnd"/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 25 серпня 2023 р. № 918 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(далі -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Порядок).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252"/>
        </w:tabs>
        <w:ind w:left="1251" w:right="-1" w:hanging="282"/>
        <w:rPr>
          <w:sz w:val="24"/>
          <w:szCs w:val="24"/>
        </w:rPr>
      </w:pPr>
      <w:r w:rsidRPr="00F10E0A">
        <w:rPr>
          <w:sz w:val="24"/>
          <w:szCs w:val="24"/>
        </w:rPr>
        <w:t>Місце,</w:t>
      </w:r>
      <w:r w:rsidRPr="00F10E0A">
        <w:rPr>
          <w:spacing w:val="-5"/>
          <w:sz w:val="24"/>
          <w:szCs w:val="24"/>
        </w:rPr>
        <w:t xml:space="preserve"> </w:t>
      </w:r>
      <w:r w:rsidRPr="00F10E0A">
        <w:rPr>
          <w:sz w:val="24"/>
          <w:szCs w:val="24"/>
        </w:rPr>
        <w:t>дата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і</w:t>
      </w:r>
      <w:r w:rsidRPr="00F10E0A">
        <w:rPr>
          <w:spacing w:val="-2"/>
          <w:sz w:val="24"/>
          <w:szCs w:val="24"/>
        </w:rPr>
        <w:t xml:space="preserve"> </w:t>
      </w:r>
      <w:r w:rsidRPr="00F10E0A">
        <w:rPr>
          <w:sz w:val="24"/>
          <w:szCs w:val="24"/>
        </w:rPr>
        <w:t>час</w:t>
      </w:r>
      <w:r w:rsidRPr="00F10E0A">
        <w:rPr>
          <w:spacing w:val="-5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проведення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конкурсу.</w:t>
      </w:r>
    </w:p>
    <w:p w:rsidR="00C6168F" w:rsidRPr="00F10E0A" w:rsidRDefault="00C6168F" w:rsidP="00C6168F">
      <w:pPr>
        <w:ind w:right="-1" w:firstLine="748"/>
        <w:jc w:val="both"/>
        <w:rPr>
          <w:lang w:val="uk-UA"/>
        </w:rPr>
      </w:pPr>
      <w:r w:rsidRPr="00F10E0A">
        <w:rPr>
          <w:lang w:val="uk-UA"/>
        </w:rPr>
        <w:t xml:space="preserve">Конкурс відбудеться </w:t>
      </w:r>
      <w:r w:rsidRPr="00F10E0A">
        <w:rPr>
          <w:b/>
          <w:lang w:val="uk-UA"/>
        </w:rPr>
        <w:t xml:space="preserve">04.06.2024 року о 11 год. 00 хв. </w:t>
      </w:r>
      <w:r w:rsidRPr="00F10E0A">
        <w:rPr>
          <w:lang w:val="uk-UA"/>
        </w:rPr>
        <w:t>в залі засідань</w:t>
      </w:r>
      <w:r w:rsidRPr="00F10E0A">
        <w:rPr>
          <w:spacing w:val="1"/>
          <w:lang w:val="uk-UA"/>
        </w:rPr>
        <w:t xml:space="preserve"> </w:t>
      </w:r>
      <w:r w:rsidRPr="00F10E0A">
        <w:rPr>
          <w:lang w:val="uk-UA"/>
        </w:rPr>
        <w:t>виконавчого</w:t>
      </w:r>
      <w:r w:rsidRPr="00F10E0A">
        <w:rPr>
          <w:spacing w:val="1"/>
          <w:lang w:val="uk-UA"/>
        </w:rPr>
        <w:t xml:space="preserve"> </w:t>
      </w:r>
      <w:r w:rsidRPr="00F10E0A">
        <w:rPr>
          <w:lang w:val="uk-UA"/>
        </w:rPr>
        <w:t>комітету</w:t>
      </w:r>
      <w:r w:rsidRPr="00F10E0A">
        <w:rPr>
          <w:spacing w:val="1"/>
          <w:lang w:val="uk-UA"/>
        </w:rPr>
        <w:t xml:space="preserve"> </w:t>
      </w:r>
      <w:proofErr w:type="spellStart"/>
      <w:r w:rsidRPr="00F10E0A">
        <w:rPr>
          <w:lang w:val="uk-UA"/>
        </w:rPr>
        <w:t>Саратської</w:t>
      </w:r>
      <w:proofErr w:type="spellEnd"/>
      <w:r w:rsidRPr="00F10E0A">
        <w:rPr>
          <w:lang w:val="uk-UA"/>
        </w:rPr>
        <w:t xml:space="preserve"> селищної  ради Білгород-Дністровського району Одеської області (68200,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>Одеська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>область,</w:t>
      </w:r>
      <w:r w:rsidRPr="00F10E0A">
        <w:rPr>
          <w:spacing w:val="31"/>
          <w:lang w:val="uk-UA"/>
        </w:rPr>
        <w:t xml:space="preserve"> </w:t>
      </w:r>
      <w:r w:rsidRPr="00F10E0A">
        <w:rPr>
          <w:lang w:val="uk-UA"/>
        </w:rPr>
        <w:t xml:space="preserve">Білгород-Дністровського район селище </w:t>
      </w:r>
      <w:proofErr w:type="spellStart"/>
      <w:r w:rsidRPr="00F10E0A">
        <w:rPr>
          <w:lang w:val="uk-UA"/>
        </w:rPr>
        <w:t>Сарата</w:t>
      </w:r>
      <w:proofErr w:type="spellEnd"/>
      <w:r w:rsidRPr="00F10E0A">
        <w:rPr>
          <w:lang w:val="uk-UA"/>
        </w:rPr>
        <w:t>, вул.. Крістіана Вернера, 84).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Для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отримання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детальної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інформації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пропозицій та умов конкурсу слід звертатись у </w:t>
      </w:r>
      <w:r w:rsidRPr="00F10E0A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F10E0A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bCs/>
          <w:i w:val="0"/>
          <w:szCs w:val="24"/>
        </w:rPr>
        <w:t xml:space="preserve"> селищної ради</w:t>
      </w:r>
      <w:r w:rsidRPr="00F10E0A">
        <w:rPr>
          <w:rFonts w:ascii="Times New Roman" w:hAnsi="Times New Roman"/>
          <w:i w:val="0"/>
          <w:szCs w:val="24"/>
        </w:rPr>
        <w:t>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знаходиться за адресую: 68200,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Одеська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область,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Сарата</w:t>
      </w:r>
      <w:proofErr w:type="spellEnd"/>
      <w:r w:rsidRPr="00F10E0A">
        <w:rPr>
          <w:rFonts w:ascii="Times New Roman" w:hAnsi="Times New Roman"/>
          <w:i w:val="0"/>
          <w:szCs w:val="24"/>
        </w:rPr>
        <w:t>, вул.. Крістіана Вернера, 84;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e-</w:t>
      </w:r>
      <w:proofErr w:type="spellStart"/>
      <w:r w:rsidRPr="00F10E0A">
        <w:rPr>
          <w:rFonts w:ascii="Times New Roman" w:hAnsi="Times New Roman"/>
          <w:i w:val="0"/>
          <w:szCs w:val="24"/>
        </w:rPr>
        <w:t>mail</w:t>
      </w:r>
      <w:proofErr w:type="spellEnd"/>
      <w:r w:rsidRPr="00F10E0A">
        <w:rPr>
          <w:rFonts w:ascii="Times New Roman" w:hAnsi="Times New Roman"/>
          <w:i w:val="0"/>
          <w:szCs w:val="24"/>
        </w:rPr>
        <w:t>: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hyperlink r:id="rId5" w:history="1">
        <w:r w:rsidRPr="00F10E0A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F10E0A">
        <w:rPr>
          <w:rFonts w:ascii="Times New Roman" w:hAnsi="Times New Roman"/>
          <w:i w:val="0"/>
          <w:szCs w:val="24"/>
        </w:rPr>
        <w:t>;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контактна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особа: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pacing w:val="1"/>
          <w:szCs w:val="24"/>
        </w:rPr>
        <w:t>Кольцун</w:t>
      </w:r>
      <w:proofErr w:type="spellEnd"/>
      <w:r w:rsidRPr="00F10E0A">
        <w:rPr>
          <w:rFonts w:ascii="Times New Roman" w:hAnsi="Times New Roman"/>
          <w:i w:val="0"/>
          <w:spacing w:val="1"/>
          <w:szCs w:val="24"/>
        </w:rPr>
        <w:t xml:space="preserve"> Наталія Петрівна, г</w:t>
      </w:r>
      <w:r w:rsidRPr="00F10E0A">
        <w:rPr>
          <w:rFonts w:ascii="Times New Roman" w:hAnsi="Times New Roman"/>
          <w:bCs/>
          <w:i w:val="0"/>
          <w:szCs w:val="24"/>
        </w:rPr>
        <w:t>оловний спеціаліст – архітектор,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pacing w:val="1"/>
          <w:szCs w:val="24"/>
        </w:rPr>
        <w:t>тел</w:t>
      </w:r>
      <w:proofErr w:type="spellEnd"/>
      <w:r w:rsidRPr="00F10E0A">
        <w:rPr>
          <w:rFonts w:ascii="Times New Roman" w:hAnsi="Times New Roman"/>
          <w:i w:val="0"/>
          <w:spacing w:val="1"/>
          <w:szCs w:val="24"/>
        </w:rPr>
        <w:t>. 0677927647</w:t>
      </w:r>
      <w:r w:rsidRPr="00F10E0A">
        <w:rPr>
          <w:rFonts w:ascii="Times New Roman" w:hAnsi="Times New Roman"/>
          <w:i w:val="0"/>
          <w:szCs w:val="24"/>
        </w:rPr>
        <w:t>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643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Очікуваний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(прогнозний)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економічно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обґрунтований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розрахунковий рівень тарифів на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збирання та перевезення побутових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відходів.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Очікуваний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(прогнозний)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економічно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обґрунтований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розрахунковий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рівень тарифів на збирання та перевезення побутових відходів розрахований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для селища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Сарата</w:t>
      </w:r>
      <w:proofErr w:type="spellEnd"/>
      <w:r w:rsidRPr="00F10E0A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i w:val="0"/>
          <w:szCs w:val="24"/>
        </w:rPr>
        <w:t xml:space="preserve"> селищної 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територіальної громади та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категоріями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об’єктів утворення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побутових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відходів.</w:t>
      </w:r>
    </w:p>
    <w:tbl>
      <w:tblPr>
        <w:tblStyle w:val="TableNormal"/>
        <w:tblW w:w="97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9"/>
        <w:gridCol w:w="756"/>
        <w:gridCol w:w="756"/>
        <w:gridCol w:w="756"/>
        <w:gridCol w:w="756"/>
        <w:gridCol w:w="756"/>
        <w:gridCol w:w="756"/>
        <w:gridCol w:w="639"/>
        <w:gridCol w:w="636"/>
        <w:gridCol w:w="638"/>
        <w:gridCol w:w="730"/>
      </w:tblGrid>
      <w:tr w:rsidR="00F10E0A" w:rsidRPr="00F10E0A" w:rsidTr="00C6168F">
        <w:trPr>
          <w:trHeight w:val="3685"/>
        </w:trPr>
        <w:tc>
          <w:tcPr>
            <w:tcW w:w="1810" w:type="dxa"/>
          </w:tcPr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  <w:p w:rsidR="00C6168F" w:rsidRPr="00F10E0A" w:rsidRDefault="00C6168F" w:rsidP="002E4D67">
            <w:pPr>
              <w:pStyle w:val="TableParagraph"/>
              <w:ind w:left="410" w:right="-1" w:firstLine="57"/>
              <w:jc w:val="both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Категорії</w:t>
            </w:r>
            <w:r w:rsidRPr="00F10E0A">
              <w:rPr>
                <w:spacing w:val="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об’єктів</w:t>
            </w:r>
            <w:r w:rsidRPr="00F10E0A">
              <w:rPr>
                <w:spacing w:val="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утворення</w:t>
            </w:r>
            <w:r w:rsidRPr="00F10E0A">
              <w:rPr>
                <w:spacing w:val="-53"/>
                <w:sz w:val="24"/>
                <w:szCs w:val="24"/>
              </w:rPr>
              <w:t xml:space="preserve"> </w:t>
            </w:r>
            <w:r w:rsidRPr="00F10E0A">
              <w:rPr>
                <w:spacing w:val="-1"/>
                <w:sz w:val="24"/>
                <w:szCs w:val="24"/>
              </w:rPr>
              <w:t>побутових</w:t>
            </w:r>
            <w:r w:rsidRPr="00F10E0A">
              <w:rPr>
                <w:spacing w:val="-5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відходів</w:t>
            </w:r>
          </w:p>
        </w:tc>
        <w:tc>
          <w:tcPr>
            <w:tcW w:w="759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багатоквартирні будинки,</w:t>
            </w:r>
            <w:r w:rsidRPr="00F10E0A">
              <w:rPr>
                <w:spacing w:val="-5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мешканця з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ПДВ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приватний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сектор,</w:t>
            </w:r>
          </w:p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мешканця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 ПДВ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адміністративні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та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громадські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установи</w:t>
            </w:r>
            <w:r w:rsidRPr="00F10E0A">
              <w:rPr>
                <w:spacing w:val="-5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та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організації,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робоче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місце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дитячі</w:t>
            </w:r>
            <w:r w:rsidRPr="00F10E0A">
              <w:rPr>
                <w:spacing w:val="-8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дошкільні</w:t>
            </w:r>
            <w:r w:rsidRPr="00F10E0A">
              <w:rPr>
                <w:spacing w:val="-8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установи,</w:t>
            </w:r>
            <w:r w:rsidRPr="00F10E0A">
              <w:rPr>
                <w:spacing w:val="-5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місце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заклади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охорони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здоров’я,</w:t>
            </w:r>
            <w:r w:rsidRPr="00F10E0A">
              <w:rPr>
                <w:spacing w:val="-5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місце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заклади загальної середньої освіти,</w:t>
            </w:r>
            <w:r w:rsidRPr="00F10E0A">
              <w:rPr>
                <w:spacing w:val="-58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учня</w:t>
            </w:r>
          </w:p>
        </w:tc>
        <w:tc>
          <w:tcPr>
            <w:tcW w:w="75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промтоварні магазини,</w:t>
            </w:r>
            <w:r w:rsidRPr="00F10E0A">
              <w:rPr>
                <w:spacing w:val="-5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</w:t>
            </w:r>
            <w:r w:rsidRPr="00F10E0A">
              <w:rPr>
                <w:sz w:val="24"/>
                <w:szCs w:val="24"/>
                <w:vertAlign w:val="superscript"/>
              </w:rPr>
              <w:t>2</w:t>
            </w:r>
            <w:r w:rsidRPr="00F10E0A">
              <w:rPr>
                <w:spacing w:val="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площі</w:t>
            </w:r>
          </w:p>
        </w:tc>
        <w:tc>
          <w:tcPr>
            <w:tcW w:w="639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продовольчі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магазини,</w:t>
            </w:r>
          </w:p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pacing w:val="-1"/>
                <w:sz w:val="24"/>
                <w:szCs w:val="24"/>
              </w:rPr>
              <w:t>за 1</w:t>
            </w:r>
            <w:r w:rsidRPr="00F10E0A">
              <w:rPr>
                <w:sz w:val="24"/>
                <w:szCs w:val="24"/>
              </w:rPr>
              <w:t xml:space="preserve"> </w:t>
            </w:r>
            <w:r w:rsidRPr="00F10E0A">
              <w:rPr>
                <w:spacing w:val="-1"/>
                <w:sz w:val="24"/>
                <w:szCs w:val="24"/>
              </w:rPr>
              <w:t>м</w:t>
            </w:r>
            <w:r w:rsidRPr="00F10E0A">
              <w:rPr>
                <w:spacing w:val="-1"/>
                <w:sz w:val="24"/>
                <w:szCs w:val="24"/>
                <w:vertAlign w:val="superscript"/>
              </w:rPr>
              <w:t>2</w:t>
            </w:r>
            <w:r w:rsidRPr="00F10E0A">
              <w:rPr>
                <w:spacing w:val="-17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площі</w:t>
            </w:r>
          </w:p>
        </w:tc>
        <w:tc>
          <w:tcPr>
            <w:tcW w:w="636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підприємства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громадського</w:t>
            </w:r>
          </w:p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харчування,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місце</w:t>
            </w:r>
          </w:p>
        </w:tc>
        <w:tc>
          <w:tcPr>
            <w:tcW w:w="638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заклади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культури,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мистецтва,</w:t>
            </w:r>
          </w:p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 місце</w:t>
            </w:r>
          </w:p>
        </w:tc>
        <w:tc>
          <w:tcPr>
            <w:tcW w:w="730" w:type="dxa"/>
            <w:textDirection w:val="btLr"/>
          </w:tcPr>
          <w:p w:rsidR="00C6168F" w:rsidRPr="00F10E0A" w:rsidRDefault="00C6168F" w:rsidP="002E4D67">
            <w:pPr>
              <w:pStyle w:val="TableParagraph"/>
              <w:ind w:left="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підприємства побутового</w:t>
            </w:r>
            <w:r w:rsidRPr="00F10E0A">
              <w:rPr>
                <w:spacing w:val="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обслуговування,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1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робоче</w:t>
            </w:r>
            <w:r w:rsidRPr="00F10E0A">
              <w:rPr>
                <w:spacing w:val="-6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місце</w:t>
            </w:r>
          </w:p>
        </w:tc>
      </w:tr>
      <w:tr w:rsidR="00F10E0A" w:rsidRPr="00F10E0A" w:rsidTr="00C6168F">
        <w:trPr>
          <w:trHeight w:val="511"/>
        </w:trPr>
        <w:tc>
          <w:tcPr>
            <w:tcW w:w="1810" w:type="dxa"/>
          </w:tcPr>
          <w:p w:rsidR="00C6168F" w:rsidRPr="00F10E0A" w:rsidRDefault="00C6168F" w:rsidP="002E4D67">
            <w:pPr>
              <w:pStyle w:val="TableParagraph"/>
              <w:ind w:left="376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Населений</w:t>
            </w:r>
          </w:p>
          <w:p w:rsidR="00C6168F" w:rsidRPr="00F10E0A" w:rsidRDefault="00C6168F" w:rsidP="002E4D67">
            <w:pPr>
              <w:pStyle w:val="TableParagraph"/>
              <w:ind w:left="37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пункт</w:t>
            </w:r>
          </w:p>
        </w:tc>
        <w:tc>
          <w:tcPr>
            <w:tcW w:w="7938" w:type="dxa"/>
            <w:gridSpan w:val="11"/>
          </w:tcPr>
          <w:p w:rsidR="00C6168F" w:rsidRPr="00F10E0A" w:rsidRDefault="00C6168F" w:rsidP="002E4D67">
            <w:pPr>
              <w:pStyle w:val="TableParagraph"/>
              <w:ind w:left="2617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Вартість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за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одиницю,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грн.</w:t>
            </w:r>
          </w:p>
        </w:tc>
      </w:tr>
      <w:tr w:rsidR="00F10E0A" w:rsidRPr="00F10E0A" w:rsidTr="00C6168F">
        <w:trPr>
          <w:trHeight w:val="359"/>
        </w:trPr>
        <w:tc>
          <w:tcPr>
            <w:tcW w:w="1810" w:type="dxa"/>
          </w:tcPr>
          <w:p w:rsidR="00C6168F" w:rsidRPr="00F10E0A" w:rsidRDefault="00C6168F" w:rsidP="002E4D67">
            <w:pPr>
              <w:pStyle w:val="TableParagraph"/>
              <w:ind w:left="107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lastRenderedPageBreak/>
              <w:t>село Зоря</w:t>
            </w:r>
          </w:p>
        </w:tc>
        <w:tc>
          <w:tcPr>
            <w:tcW w:w="759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35,5</w:t>
            </w: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342,00</w:t>
            </w: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453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Основні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вимоги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до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учасників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урахуванням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кваліфікаційних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вимог,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визначених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критеріях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відповідності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конкурсних пропозицій кваліфікаційним вимогам згідно з додатком 1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Порядку (далі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- кваліфікаційні вимоги).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Наявність транспортних засобів спеціального призначення для збирання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виду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899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Підтримання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належного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санітарного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стану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918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Зберігання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відходів.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891"/>
        </w:tabs>
        <w:autoSpaceDE w:val="0"/>
        <w:autoSpaceDN w:val="0"/>
        <w:spacing w:after="0" w:line="240" w:lineRule="auto"/>
        <w:ind w:left="222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Щоденний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технічним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станом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призначення,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регламентних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технічного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 ремонту.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after="0" w:line="240" w:lineRule="auto"/>
        <w:ind w:left="714" w:right="-1" w:hanging="49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Щоденний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медичний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огляд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водіїв.</w:t>
      </w:r>
    </w:p>
    <w:p w:rsidR="00C6168F" w:rsidRPr="00F10E0A" w:rsidRDefault="00C6168F" w:rsidP="00C6168F">
      <w:pPr>
        <w:pStyle w:val="a7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after="0" w:line="240" w:lineRule="auto"/>
        <w:ind w:left="714" w:right="-1" w:hanging="49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F10E0A">
        <w:rPr>
          <w:rFonts w:ascii="Times New Roman" w:hAnsi="Times New Roman" w:cs="Times New Roman"/>
          <w:spacing w:val="6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кваліфікаційні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вимоги,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передбачені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Порядком.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295"/>
        </w:tabs>
        <w:ind w:left="222" w:right="-1" w:firstLine="707"/>
        <w:rPr>
          <w:b w:val="0"/>
          <w:sz w:val="24"/>
          <w:szCs w:val="24"/>
        </w:rPr>
      </w:pPr>
      <w:r w:rsidRPr="00F10E0A">
        <w:rPr>
          <w:sz w:val="24"/>
          <w:szCs w:val="24"/>
        </w:rPr>
        <w:t>Орієнтовна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дата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початку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здійснення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операцій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із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збирання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та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перевезення</w:t>
      </w:r>
      <w:r w:rsidRPr="00F10E0A">
        <w:rPr>
          <w:spacing w:val="-3"/>
          <w:sz w:val="24"/>
          <w:szCs w:val="24"/>
        </w:rPr>
        <w:t xml:space="preserve"> </w:t>
      </w:r>
      <w:r w:rsidRPr="00F10E0A">
        <w:rPr>
          <w:sz w:val="24"/>
          <w:szCs w:val="24"/>
        </w:rPr>
        <w:t>побутових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відходів:</w:t>
      </w:r>
      <w:r w:rsidRPr="00F10E0A">
        <w:rPr>
          <w:spacing w:val="-2"/>
          <w:sz w:val="24"/>
          <w:szCs w:val="24"/>
        </w:rPr>
        <w:t xml:space="preserve"> липень </w:t>
      </w:r>
      <w:r w:rsidRPr="00F10E0A">
        <w:rPr>
          <w:b w:val="0"/>
          <w:sz w:val="24"/>
          <w:szCs w:val="24"/>
        </w:rPr>
        <w:t>2024</w:t>
      </w:r>
      <w:r w:rsidRPr="00F10E0A">
        <w:rPr>
          <w:b w:val="0"/>
          <w:spacing w:val="1"/>
          <w:sz w:val="24"/>
          <w:szCs w:val="24"/>
        </w:rPr>
        <w:t xml:space="preserve"> </w:t>
      </w:r>
      <w:r w:rsidRPr="00F10E0A">
        <w:rPr>
          <w:b w:val="0"/>
          <w:sz w:val="24"/>
          <w:szCs w:val="24"/>
        </w:rPr>
        <w:t>року.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7"/>
        </w:numPr>
        <w:tabs>
          <w:tab w:val="left" w:pos="1316"/>
        </w:tabs>
        <w:autoSpaceDE w:val="0"/>
        <w:autoSpaceDN w:val="0"/>
        <w:spacing w:after="0" w:line="240" w:lineRule="auto"/>
        <w:ind w:left="222" w:right="-1" w:firstLine="74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Вимоги до конкурсних пропозицій та перелік документів, які</w:t>
      </w:r>
      <w:r w:rsidRPr="00F10E0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подаються</w:t>
      </w:r>
      <w:r w:rsidRPr="00F10E0A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учасниками конкурсу;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Для участі у конкурсі учасники подають заяву, яка повинна містити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таку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інформацію:</w:t>
      </w:r>
    </w:p>
    <w:p w:rsidR="00C6168F" w:rsidRPr="00F10E0A" w:rsidRDefault="00C6168F" w:rsidP="00C6168F">
      <w:pPr>
        <w:pStyle w:val="a3"/>
        <w:ind w:left="970" w:right="-1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номер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та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назву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об’єкта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конкурсу;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найменування юридичної особи або прізвище, власне ім’я, по батькові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(за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наявності)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фізичної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особи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-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підприємця;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ідентифікаційний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код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юридичної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особи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згідно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ЄДРПОУ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або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реєстраційний номер облікової картки платника податків для фізичних осіб -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підприємців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(для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фізичних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осіб,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які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через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свої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релігійні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переконання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відмовилися від прийняття реєстраційного номера облікової картки платника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податків та повідомили про це відповідному контролюючому органу і мають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відмітку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паспорті,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зазначаються серія та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номер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паспорта);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місцезнаходження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суб’єкта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господарювання,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контактний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номер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телефону,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адресу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електронної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пошти.</w:t>
      </w:r>
    </w:p>
    <w:p w:rsidR="00C6168F" w:rsidRPr="00F10E0A" w:rsidRDefault="00C6168F" w:rsidP="00C6168F">
      <w:pPr>
        <w:pStyle w:val="a3"/>
        <w:ind w:left="970" w:right="-1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заяви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додається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конкурсна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пропозиція,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яка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включає: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балансовий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звіт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господарювання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звітний</w:t>
      </w:r>
      <w:r w:rsidRPr="00F10E0A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період;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та/або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інформація,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документ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державної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податкової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Пенсійного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відсутність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(наявність)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заборгованості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податковими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зобов’язаннями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платежами</w:t>
      </w:r>
      <w:proofErr w:type="spellEnd"/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пенсійного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України;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документ, що містить інформацію про технічний потенціал суб’єкта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господарювання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(кількість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обладнаних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засобів, які перебувають на балансі суб’єкта господарювання, наявність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   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власної ремонтної бази та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контейнерного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парку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тощо);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документ, що містить відомості про обсяги надання послуг із збирання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 відходів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останній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рік;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копії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технічних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паспортів</w:t>
      </w:r>
      <w:r w:rsidRPr="00F10E0A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обладнані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транспортні</w:t>
      </w:r>
      <w:r w:rsidRPr="00F10E0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засоби;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довідка-характеристика спеціально обладнаних транспортних засобів: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тип, вантажопідйомність, супроводу перевезення побутових відходів,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реєстраційний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номер,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організації,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якій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належать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 обладнані транспортні засоби, номер телефону керівника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такої організації;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умов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щоденного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миття</w:t>
      </w:r>
      <w:r w:rsidRPr="00F10E0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спеціально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обладнаних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транспортних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засобів,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паркування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технічного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обслуговування;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довідка</w:t>
      </w:r>
      <w:r w:rsidRPr="00F10E0A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проходження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водіями</w:t>
      </w:r>
      <w:r w:rsidRPr="00F10E0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медичного</w:t>
      </w:r>
      <w:r w:rsidRPr="00F10E0A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огляду;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документ, що містить відомості про досвід роботи з надання послуг з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побутовими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відходами;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запропоновані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учасниками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тарифи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Pr="00F10E0A">
        <w:rPr>
          <w:rFonts w:ascii="Times New Roman" w:hAnsi="Times New Roman" w:cs="Times New Roman"/>
          <w:spacing w:val="7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перевезення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відходів,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розраховані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затвердженого Кабінетом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F10E0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України порядку;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93" w:right="-1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документи,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подаються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бажанням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учасника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конкурсу</w:t>
      </w:r>
      <w:r w:rsidRPr="00F10E0A">
        <w:rPr>
          <w:rFonts w:ascii="Times New Roman" w:hAnsi="Times New Roman" w:cs="Times New Roman"/>
          <w:spacing w:val="70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містять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відомості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здатність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надавати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вивезення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твердих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побутових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відходів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(впровадження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роздільного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збирання,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диспетчерської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тощо)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належного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F10E0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якості.</w:t>
      </w:r>
    </w:p>
    <w:p w:rsidR="00C6168F" w:rsidRPr="00F10E0A" w:rsidRDefault="00C6168F" w:rsidP="00C6168F">
      <w:pPr>
        <w:pStyle w:val="a7"/>
        <w:widowControl w:val="0"/>
        <w:numPr>
          <w:ilvl w:val="0"/>
          <w:numId w:val="7"/>
        </w:numPr>
        <w:tabs>
          <w:tab w:val="left" w:pos="1338"/>
          <w:tab w:val="left" w:pos="6755"/>
        </w:tabs>
        <w:autoSpaceDE w:val="0"/>
        <w:autoSpaceDN w:val="0"/>
        <w:spacing w:after="0" w:line="240" w:lineRule="auto"/>
        <w:ind w:left="222" w:right="-1" w:firstLine="748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Проекти</w:t>
      </w:r>
      <w:r w:rsidRPr="00F10E0A">
        <w:rPr>
          <w:rFonts w:ascii="Times New Roman" w:hAnsi="Times New Roman" w:cs="Times New Roman"/>
          <w:b/>
          <w:spacing w:val="1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договорів</w:t>
      </w:r>
      <w:r w:rsidRPr="00F10E0A">
        <w:rPr>
          <w:rFonts w:ascii="Times New Roman" w:hAnsi="Times New Roman" w:cs="Times New Roman"/>
          <w:b/>
          <w:spacing w:val="12"/>
          <w:sz w:val="24"/>
          <w:szCs w:val="24"/>
          <w:lang w:val="uk-UA"/>
        </w:rPr>
        <w:t xml:space="preserve"> </w:t>
      </w:r>
    </w:p>
    <w:p w:rsidR="00C6168F" w:rsidRPr="00F10E0A" w:rsidRDefault="00C6168F" w:rsidP="00C6168F">
      <w:pPr>
        <w:pStyle w:val="a7"/>
        <w:widowControl w:val="0"/>
        <w:tabs>
          <w:tab w:val="left" w:pos="1338"/>
          <w:tab w:val="left" w:pos="6755"/>
        </w:tabs>
        <w:autoSpaceDE w:val="0"/>
        <w:autoSpaceDN w:val="0"/>
        <w:spacing w:after="0" w:line="240" w:lineRule="auto"/>
        <w:ind w:left="0" w:right="-1" w:firstLine="70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затверджено</w:t>
      </w:r>
      <w:r w:rsidRPr="00F10E0A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Pr="00F10E0A">
        <w:rPr>
          <w:rFonts w:ascii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F10E0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10E0A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F10E0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 ради Білгород-Дністровського району Одеської області від 24.04. 2024 року № 930. 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350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Можливість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проведення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організатором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зборів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його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учасників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метою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надання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роз’яснень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щодо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змісту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конкурсної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документації та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внесення</w:t>
      </w:r>
      <w:r w:rsidRPr="00F10E0A">
        <w:rPr>
          <w:spacing w:val="-2"/>
          <w:sz w:val="24"/>
          <w:szCs w:val="24"/>
        </w:rPr>
        <w:t xml:space="preserve"> </w:t>
      </w:r>
      <w:r w:rsidRPr="00F10E0A">
        <w:rPr>
          <w:sz w:val="24"/>
          <w:szCs w:val="24"/>
        </w:rPr>
        <w:t>змін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до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неї.</w:t>
      </w:r>
    </w:p>
    <w:p w:rsidR="00C6168F" w:rsidRPr="00F10E0A" w:rsidRDefault="00C6168F" w:rsidP="00C6168F">
      <w:pPr>
        <w:pStyle w:val="a3"/>
        <w:ind w:right="-1" w:firstLine="707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Учасник конкурсу має право не пізніше ніж за сім календарних днів 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закінчення строку подання конкурсних пропозицій письмово звернутися за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роз’ясненням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змісту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документації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структурного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підрозділу організатора конкурсу, відповідального за підготовку 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документації – </w:t>
      </w:r>
      <w:r w:rsidRPr="00F10E0A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F10E0A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bCs/>
          <w:i w:val="0"/>
          <w:szCs w:val="24"/>
        </w:rPr>
        <w:t xml:space="preserve"> селищної ради</w:t>
      </w:r>
      <w:r w:rsidRPr="00F10E0A">
        <w:rPr>
          <w:rFonts w:ascii="Times New Roman" w:hAnsi="Times New Roman"/>
          <w:i w:val="0"/>
          <w:szCs w:val="24"/>
        </w:rPr>
        <w:t>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знаходиться за адресую: 68200,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Одеська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область,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Сарата</w:t>
      </w:r>
      <w:proofErr w:type="spellEnd"/>
      <w:r w:rsidRPr="00F10E0A">
        <w:rPr>
          <w:rFonts w:ascii="Times New Roman" w:hAnsi="Times New Roman"/>
          <w:i w:val="0"/>
          <w:szCs w:val="24"/>
        </w:rPr>
        <w:t>, вул.. Крістіана Вернера, 84;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e-</w:t>
      </w:r>
      <w:proofErr w:type="spellStart"/>
      <w:r w:rsidRPr="00F10E0A">
        <w:rPr>
          <w:rFonts w:ascii="Times New Roman" w:hAnsi="Times New Roman"/>
          <w:i w:val="0"/>
          <w:szCs w:val="24"/>
        </w:rPr>
        <w:t>mail</w:t>
      </w:r>
      <w:proofErr w:type="spellEnd"/>
      <w:r w:rsidRPr="00F10E0A">
        <w:rPr>
          <w:rFonts w:ascii="Times New Roman" w:hAnsi="Times New Roman"/>
          <w:i w:val="0"/>
          <w:szCs w:val="24"/>
        </w:rPr>
        <w:t>: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hyperlink r:id="rId6" w:history="1">
        <w:r w:rsidRPr="00F10E0A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F10E0A">
        <w:rPr>
          <w:rFonts w:ascii="Times New Roman" w:hAnsi="Times New Roman"/>
          <w:i w:val="0"/>
          <w:szCs w:val="24"/>
        </w:rPr>
        <w:t>;.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F10E0A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F10E0A">
        <w:rPr>
          <w:rFonts w:ascii="Times New Roman" w:hAnsi="Times New Roman"/>
          <w:i w:val="0"/>
          <w:szCs w:val="24"/>
        </w:rPr>
        <w:t>протягом трьох робочих днів з моменту отримання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звернення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роз’яснення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закінчення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строку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конкурсних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пропозицій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надає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письмову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відповідь.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У разі надходження двох і більше звернень про надання роз’яснення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змісту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документації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F10E0A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F10E0A">
        <w:rPr>
          <w:rFonts w:ascii="Times New Roman" w:hAnsi="Times New Roman"/>
          <w:i w:val="0"/>
          <w:szCs w:val="24"/>
        </w:rPr>
        <w:t>проводить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збори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учасників конкурсу з метою надання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відповідних роз’яснень. Про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місце,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час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дату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проведення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зборів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bCs/>
          <w:i w:val="0"/>
          <w:szCs w:val="24"/>
        </w:rPr>
        <w:t xml:space="preserve">Відділ земельних відносин, капітального будівництва, житлово – комунального господарства, архітектури, містобудування,  інвестицій, майнових питань та благоустрою  виконавчого комітету </w:t>
      </w:r>
      <w:proofErr w:type="spellStart"/>
      <w:r w:rsidRPr="00F10E0A">
        <w:rPr>
          <w:rFonts w:ascii="Times New Roman" w:hAnsi="Times New Roman"/>
          <w:bCs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bCs/>
          <w:i w:val="0"/>
          <w:szCs w:val="24"/>
        </w:rPr>
        <w:t xml:space="preserve"> селищної ради </w:t>
      </w:r>
      <w:r w:rsidRPr="00F10E0A">
        <w:rPr>
          <w:rFonts w:ascii="Times New Roman" w:hAnsi="Times New Roman"/>
          <w:i w:val="0"/>
          <w:szCs w:val="24"/>
        </w:rPr>
        <w:t>повідомляє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учасників</w:t>
      </w:r>
      <w:r w:rsidRPr="00F10E0A">
        <w:rPr>
          <w:rFonts w:ascii="Times New Roman" w:hAnsi="Times New Roman"/>
          <w:i w:val="0"/>
          <w:spacing w:val="6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протягом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трьох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робочих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днів.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разі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проведення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організатором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зборів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його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учасників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метою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надання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роз’яснень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змісту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документації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ведеться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протокол,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який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надсилається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протягом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трьох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робочих днів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усім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учасникам.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568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Способи,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місце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та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кінцевий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строк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подання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конкурсних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пропозицій;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Конкурсна пропозиція подається особисто чи надсилається засобами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поштового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зв’язку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конверті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zCs w:val="24"/>
        </w:rPr>
        <w:t>адресою</w:t>
      </w:r>
      <w:proofErr w:type="spellEnd"/>
      <w:r w:rsidRPr="00F10E0A">
        <w:rPr>
          <w:rFonts w:ascii="Times New Roman" w:hAnsi="Times New Roman"/>
          <w:i w:val="0"/>
          <w:szCs w:val="24"/>
        </w:rPr>
        <w:t>: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68200,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Одеська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область,</w:t>
      </w:r>
      <w:r w:rsidRPr="00F10E0A">
        <w:rPr>
          <w:rFonts w:ascii="Times New Roman" w:hAnsi="Times New Roman"/>
          <w:i w:val="0"/>
          <w:spacing w:val="3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Білгород-Дністровського район селище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Сарата</w:t>
      </w:r>
      <w:proofErr w:type="spellEnd"/>
      <w:r w:rsidRPr="00F10E0A">
        <w:rPr>
          <w:rFonts w:ascii="Times New Roman" w:hAnsi="Times New Roman"/>
          <w:i w:val="0"/>
          <w:szCs w:val="24"/>
        </w:rPr>
        <w:t>, вул.. Крістіана Вернера, 84 або подається в електронній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формі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адресу</w:t>
      </w:r>
      <w:r w:rsidRPr="00F10E0A">
        <w:rPr>
          <w:rFonts w:ascii="Times New Roman" w:hAnsi="Times New Roman"/>
          <w:i w:val="0"/>
          <w:spacing w:val="-6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електронної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пошти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pacing w:val="-2"/>
          <w:szCs w:val="24"/>
        </w:rPr>
        <w:t>Саратської</w:t>
      </w:r>
      <w:proofErr w:type="spellEnd"/>
      <w:r w:rsidRPr="00F10E0A">
        <w:rPr>
          <w:rFonts w:ascii="Times New Roman" w:hAnsi="Times New Roman"/>
          <w:i w:val="0"/>
          <w:spacing w:val="-2"/>
          <w:szCs w:val="24"/>
        </w:rPr>
        <w:t xml:space="preserve"> селищної ради </w:t>
      </w:r>
      <w:hyperlink r:id="rId7" w:history="1">
        <w:r w:rsidRPr="00F10E0A">
          <w:rPr>
            <w:rStyle w:val="a5"/>
            <w:rFonts w:ascii="Times New Roman" w:hAnsi="Times New Roman"/>
            <w:i w:val="0"/>
            <w:color w:val="auto"/>
            <w:szCs w:val="24"/>
          </w:rPr>
          <w:t>saratarada@ukr.net</w:t>
        </w:r>
      </w:hyperlink>
      <w:r w:rsidRPr="00F10E0A">
        <w:rPr>
          <w:rFonts w:ascii="Times New Roman" w:hAnsi="Times New Roman"/>
          <w:i w:val="0"/>
          <w:szCs w:val="24"/>
        </w:rPr>
        <w:t>.</w:t>
      </w:r>
    </w:p>
    <w:p w:rsidR="00C6168F" w:rsidRPr="00F10E0A" w:rsidRDefault="00C6168F" w:rsidP="00C6168F">
      <w:pPr>
        <w:ind w:left="930" w:right="-1"/>
        <w:jc w:val="both"/>
        <w:rPr>
          <w:lang w:val="uk-UA"/>
        </w:rPr>
      </w:pPr>
      <w:r w:rsidRPr="00F10E0A">
        <w:rPr>
          <w:lang w:val="uk-UA"/>
        </w:rPr>
        <w:t>Термін</w:t>
      </w:r>
      <w:r w:rsidRPr="00F10E0A">
        <w:rPr>
          <w:spacing w:val="-2"/>
          <w:lang w:val="uk-UA"/>
        </w:rPr>
        <w:t xml:space="preserve"> </w:t>
      </w:r>
      <w:r w:rsidRPr="00F10E0A">
        <w:rPr>
          <w:lang w:val="uk-UA"/>
        </w:rPr>
        <w:t>подання</w:t>
      </w:r>
      <w:r w:rsidRPr="00F10E0A">
        <w:rPr>
          <w:spacing w:val="-1"/>
          <w:lang w:val="uk-UA"/>
        </w:rPr>
        <w:t xml:space="preserve"> </w:t>
      </w:r>
      <w:r w:rsidRPr="00F10E0A">
        <w:rPr>
          <w:lang w:val="uk-UA"/>
        </w:rPr>
        <w:t>конкурсних</w:t>
      </w:r>
      <w:r w:rsidRPr="00F10E0A">
        <w:rPr>
          <w:spacing w:val="-1"/>
          <w:lang w:val="uk-UA"/>
        </w:rPr>
        <w:t xml:space="preserve"> </w:t>
      </w:r>
      <w:r w:rsidRPr="00F10E0A">
        <w:rPr>
          <w:lang w:val="uk-UA"/>
        </w:rPr>
        <w:t>пропозицій:</w:t>
      </w:r>
      <w:r w:rsidRPr="00F10E0A">
        <w:rPr>
          <w:spacing w:val="-1"/>
          <w:lang w:val="uk-UA"/>
        </w:rPr>
        <w:t xml:space="preserve"> </w:t>
      </w:r>
      <w:r w:rsidRPr="00F10E0A">
        <w:rPr>
          <w:b/>
          <w:lang w:val="uk-UA"/>
        </w:rPr>
        <w:t>до</w:t>
      </w:r>
      <w:r w:rsidRPr="00F10E0A">
        <w:rPr>
          <w:b/>
          <w:spacing w:val="-4"/>
          <w:lang w:val="uk-UA"/>
        </w:rPr>
        <w:t xml:space="preserve"> 16</w:t>
      </w:r>
      <w:r w:rsidRPr="00F10E0A">
        <w:rPr>
          <w:b/>
          <w:lang w:val="uk-UA"/>
        </w:rPr>
        <w:t xml:space="preserve"> год.</w:t>
      </w:r>
      <w:r w:rsidRPr="00F10E0A">
        <w:rPr>
          <w:b/>
          <w:spacing w:val="-3"/>
          <w:lang w:val="uk-UA"/>
        </w:rPr>
        <w:t xml:space="preserve"> </w:t>
      </w:r>
      <w:r w:rsidRPr="00F10E0A">
        <w:rPr>
          <w:b/>
          <w:lang w:val="uk-UA"/>
        </w:rPr>
        <w:t>00 хв. 30.05</w:t>
      </w:r>
      <w:r w:rsidRPr="00F10E0A">
        <w:rPr>
          <w:b/>
          <w:spacing w:val="-2"/>
          <w:lang w:val="uk-UA"/>
        </w:rPr>
        <w:t xml:space="preserve"> </w:t>
      </w:r>
      <w:r w:rsidRPr="00F10E0A">
        <w:rPr>
          <w:b/>
          <w:lang w:val="uk-UA"/>
        </w:rPr>
        <w:t xml:space="preserve">2024 </w:t>
      </w:r>
      <w:r w:rsidRPr="00F10E0A">
        <w:rPr>
          <w:lang w:val="uk-UA"/>
        </w:rPr>
        <w:t>року.</w:t>
      </w:r>
    </w:p>
    <w:p w:rsidR="00C6168F" w:rsidRPr="00F10E0A" w:rsidRDefault="00C6168F" w:rsidP="00C6168F">
      <w:pPr>
        <w:pStyle w:val="a3"/>
        <w:tabs>
          <w:tab w:val="left" w:pos="2438"/>
          <w:tab w:val="left" w:pos="4015"/>
          <w:tab w:val="left" w:pos="4595"/>
          <w:tab w:val="left" w:pos="5964"/>
          <w:tab w:val="left" w:pos="6811"/>
          <w:tab w:val="left" w:pos="8324"/>
          <w:tab w:val="left" w:pos="9351"/>
        </w:tabs>
        <w:ind w:left="970" w:right="-1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Конкурсні</w:t>
      </w:r>
      <w:r w:rsidRPr="00F10E0A">
        <w:rPr>
          <w:rFonts w:ascii="Times New Roman" w:hAnsi="Times New Roman"/>
          <w:i w:val="0"/>
          <w:szCs w:val="24"/>
        </w:rPr>
        <w:tab/>
        <w:t>пропозиції,</w:t>
      </w:r>
      <w:r w:rsidRPr="00F10E0A">
        <w:rPr>
          <w:rFonts w:ascii="Times New Roman" w:hAnsi="Times New Roman"/>
          <w:i w:val="0"/>
          <w:szCs w:val="24"/>
        </w:rPr>
        <w:tab/>
        <w:t>що</w:t>
      </w:r>
      <w:r w:rsidRPr="00F10E0A">
        <w:rPr>
          <w:rFonts w:ascii="Times New Roman" w:hAnsi="Times New Roman"/>
          <w:i w:val="0"/>
          <w:szCs w:val="24"/>
        </w:rPr>
        <w:tab/>
        <w:t>надійшли</w:t>
      </w:r>
      <w:r w:rsidRPr="00F10E0A">
        <w:rPr>
          <w:rFonts w:ascii="Times New Roman" w:hAnsi="Times New Roman"/>
          <w:i w:val="0"/>
          <w:szCs w:val="24"/>
        </w:rPr>
        <w:tab/>
        <w:t>після</w:t>
      </w:r>
      <w:r w:rsidRPr="00F10E0A">
        <w:rPr>
          <w:rFonts w:ascii="Times New Roman" w:hAnsi="Times New Roman"/>
          <w:i w:val="0"/>
          <w:szCs w:val="24"/>
        </w:rPr>
        <w:tab/>
        <w:t>закінчення</w:t>
      </w:r>
      <w:r w:rsidRPr="00F10E0A">
        <w:rPr>
          <w:rFonts w:ascii="Times New Roman" w:hAnsi="Times New Roman"/>
          <w:i w:val="0"/>
          <w:szCs w:val="24"/>
        </w:rPr>
        <w:tab/>
        <w:t>строку їх</w:t>
      </w:r>
    </w:p>
    <w:p w:rsidR="00C6168F" w:rsidRPr="00F10E0A" w:rsidRDefault="00C6168F" w:rsidP="00C6168F">
      <w:pPr>
        <w:pStyle w:val="a3"/>
        <w:ind w:right="-1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подання,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повертаються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учасникам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конкурсу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без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розгляду.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Учасник конкурсу має право відкликати власну конкурсну пропозицію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або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zCs w:val="24"/>
        </w:rPr>
        <w:t>внести</w:t>
      </w:r>
      <w:proofErr w:type="spellEnd"/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неї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зміни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(доповнення)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закінчення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строку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конкурсних пропозицій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шляхом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подання організатору відповідної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заяви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письмовій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чи електронній формі.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lastRenderedPageBreak/>
        <w:t>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разі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відкликання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учасник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подає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заяву у довільній формі організатору конкурсу у письмовій чи електронній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формі.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У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разі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внесення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змін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(доповнення)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раніше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поданої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конкурсної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пропозиції учасник конкурсу подає заяву про намір внесення змін і надсилає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оновлену</w:t>
      </w:r>
      <w:r w:rsidRPr="00F10E0A">
        <w:rPr>
          <w:rFonts w:ascii="Times New Roman" w:hAnsi="Times New Roman"/>
          <w:i w:val="0"/>
          <w:spacing w:val="-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конкурсну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пропозицію.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609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Опис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та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приклади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формальних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(несуттєвих)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помилок,</w:t>
      </w:r>
      <w:r w:rsidRPr="00F10E0A">
        <w:rPr>
          <w:spacing w:val="-67"/>
          <w:sz w:val="24"/>
          <w:szCs w:val="24"/>
        </w:rPr>
        <w:t xml:space="preserve"> </w:t>
      </w:r>
      <w:r w:rsidRPr="00F10E0A">
        <w:rPr>
          <w:sz w:val="24"/>
          <w:szCs w:val="24"/>
        </w:rPr>
        <w:t>допущення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яких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учасниками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не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призведе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до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відхилення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їх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конкурсних пропозицій.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Формальними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(несуттєвими)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вважаються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помилки,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пов’язані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оформленням конкурсних пропозицій та не впливають на зміст конкурсних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пропозицій,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а саме орфографічні помилки та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описки.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393"/>
        </w:tabs>
        <w:ind w:left="1392" w:right="-1" w:hanging="423"/>
        <w:rPr>
          <w:sz w:val="24"/>
          <w:szCs w:val="24"/>
        </w:rPr>
      </w:pPr>
      <w:r w:rsidRPr="00F10E0A">
        <w:rPr>
          <w:sz w:val="24"/>
          <w:szCs w:val="24"/>
        </w:rPr>
        <w:t>Номер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та</w:t>
      </w:r>
      <w:r w:rsidRPr="00F10E0A">
        <w:rPr>
          <w:spacing w:val="-2"/>
          <w:sz w:val="24"/>
          <w:szCs w:val="24"/>
        </w:rPr>
        <w:t xml:space="preserve"> </w:t>
      </w:r>
      <w:r w:rsidRPr="00F10E0A">
        <w:rPr>
          <w:sz w:val="24"/>
          <w:szCs w:val="24"/>
        </w:rPr>
        <w:t>назва</w:t>
      </w:r>
      <w:r w:rsidRPr="00F10E0A">
        <w:rPr>
          <w:spacing w:val="-6"/>
          <w:sz w:val="24"/>
          <w:szCs w:val="24"/>
        </w:rPr>
        <w:t xml:space="preserve"> </w:t>
      </w:r>
      <w:r w:rsidRPr="00F10E0A">
        <w:rPr>
          <w:sz w:val="24"/>
          <w:szCs w:val="24"/>
        </w:rPr>
        <w:t>об’єкту</w:t>
      </w:r>
      <w:r w:rsidRPr="00F10E0A">
        <w:rPr>
          <w:spacing w:val="-3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конкурсу.</w:t>
      </w:r>
    </w:p>
    <w:p w:rsidR="00C6168F" w:rsidRPr="00F10E0A" w:rsidRDefault="00C6168F" w:rsidP="00C6168F">
      <w:pPr>
        <w:pStyle w:val="a3"/>
        <w:ind w:right="-1" w:firstLine="707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 xml:space="preserve">Об’єкт № 2 - здійснення операцій із збирання та перевезення побутових 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території села Зоря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i w:val="0"/>
          <w:szCs w:val="24"/>
        </w:rPr>
        <w:t xml:space="preserve"> селищної  територіальної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громади.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654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Характеристику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об’єктів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конкурсу,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яка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має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містити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інформацію</w:t>
      </w:r>
      <w:r w:rsidRPr="00F10E0A">
        <w:rPr>
          <w:spacing w:val="-2"/>
          <w:sz w:val="24"/>
          <w:szCs w:val="24"/>
        </w:rPr>
        <w:t xml:space="preserve"> </w:t>
      </w:r>
      <w:r w:rsidRPr="00F10E0A">
        <w:rPr>
          <w:sz w:val="24"/>
          <w:szCs w:val="24"/>
        </w:rPr>
        <w:t>про:</w:t>
      </w:r>
    </w:p>
    <w:p w:rsidR="00C6168F" w:rsidRPr="00F10E0A" w:rsidRDefault="00C6168F" w:rsidP="00C6168F">
      <w:pPr>
        <w:ind w:left="970" w:right="-1"/>
        <w:rPr>
          <w:lang w:val="uk-UA"/>
        </w:rPr>
      </w:pPr>
      <w:r w:rsidRPr="00F10E0A">
        <w:rPr>
          <w:b/>
          <w:lang w:val="uk-UA"/>
        </w:rPr>
        <w:t>Види</w:t>
      </w:r>
      <w:r w:rsidRPr="00F10E0A">
        <w:rPr>
          <w:b/>
          <w:spacing w:val="-5"/>
          <w:lang w:val="uk-UA"/>
        </w:rPr>
        <w:t xml:space="preserve"> </w:t>
      </w:r>
      <w:r w:rsidRPr="00F10E0A">
        <w:rPr>
          <w:b/>
          <w:lang w:val="uk-UA"/>
        </w:rPr>
        <w:t>побутових</w:t>
      </w:r>
      <w:r w:rsidRPr="00F10E0A">
        <w:rPr>
          <w:b/>
          <w:spacing w:val="-1"/>
          <w:lang w:val="uk-UA"/>
        </w:rPr>
        <w:t xml:space="preserve"> </w:t>
      </w:r>
      <w:r w:rsidRPr="00F10E0A">
        <w:rPr>
          <w:b/>
          <w:lang w:val="uk-UA"/>
        </w:rPr>
        <w:t>відходів</w:t>
      </w:r>
      <w:r w:rsidRPr="00F10E0A">
        <w:rPr>
          <w:lang w:val="uk-UA"/>
        </w:rPr>
        <w:t>:</w:t>
      </w:r>
    </w:p>
    <w:p w:rsidR="00C6168F" w:rsidRPr="00F10E0A" w:rsidRDefault="00C6168F" w:rsidP="00C6168F">
      <w:pPr>
        <w:pStyle w:val="a3"/>
        <w:ind w:left="970" w:right="-1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змішані побутові відходи,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великогабаритні відходи,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ремонтні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відходи.</w:t>
      </w:r>
    </w:p>
    <w:p w:rsidR="00C6168F" w:rsidRPr="00F10E0A" w:rsidRDefault="00C6168F" w:rsidP="00C6168F">
      <w:pPr>
        <w:pStyle w:val="11"/>
        <w:ind w:left="970" w:right="-1" w:firstLine="0"/>
        <w:jc w:val="left"/>
        <w:rPr>
          <w:sz w:val="24"/>
          <w:szCs w:val="24"/>
        </w:rPr>
      </w:pPr>
      <w:r w:rsidRPr="00F10E0A">
        <w:rPr>
          <w:sz w:val="24"/>
          <w:szCs w:val="24"/>
        </w:rPr>
        <w:t>Обсяг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збирання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та</w:t>
      </w:r>
      <w:r w:rsidRPr="00F10E0A">
        <w:rPr>
          <w:spacing w:val="-5"/>
          <w:sz w:val="24"/>
          <w:szCs w:val="24"/>
        </w:rPr>
        <w:t xml:space="preserve"> </w:t>
      </w:r>
      <w:r w:rsidRPr="00F10E0A">
        <w:rPr>
          <w:sz w:val="24"/>
          <w:szCs w:val="24"/>
        </w:rPr>
        <w:t>перевезення</w:t>
      </w:r>
      <w:r w:rsidRPr="00F10E0A">
        <w:rPr>
          <w:spacing w:val="-5"/>
          <w:sz w:val="24"/>
          <w:szCs w:val="24"/>
        </w:rPr>
        <w:t xml:space="preserve"> </w:t>
      </w:r>
      <w:r w:rsidRPr="00F10E0A">
        <w:rPr>
          <w:sz w:val="24"/>
          <w:szCs w:val="24"/>
        </w:rPr>
        <w:t>побутових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відходів</w:t>
      </w:r>
    </w:p>
    <w:p w:rsidR="00C6168F" w:rsidRPr="00F10E0A" w:rsidRDefault="00C6168F" w:rsidP="00C6168F">
      <w:pPr>
        <w:pStyle w:val="a3"/>
        <w:ind w:right="-1"/>
        <w:rPr>
          <w:rFonts w:ascii="Times New Roman" w:hAnsi="Times New Roman"/>
          <w:b/>
          <w:i w:val="0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90"/>
        <w:gridCol w:w="5706"/>
      </w:tblGrid>
      <w:tr w:rsidR="00F10E0A" w:rsidRPr="00F10E0A" w:rsidTr="002E4D67">
        <w:trPr>
          <w:trHeight w:val="642"/>
        </w:trPr>
        <w:tc>
          <w:tcPr>
            <w:tcW w:w="569" w:type="dxa"/>
          </w:tcPr>
          <w:p w:rsidR="00C6168F" w:rsidRPr="00F10E0A" w:rsidRDefault="00C6168F" w:rsidP="002E4D67">
            <w:pPr>
              <w:pStyle w:val="TableParagraph"/>
              <w:ind w:left="107" w:right="-1" w:firstLine="33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№</w:t>
            </w:r>
            <w:r w:rsidRPr="00F10E0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90" w:type="dxa"/>
          </w:tcPr>
          <w:p w:rsidR="00C6168F" w:rsidRPr="00F10E0A" w:rsidRDefault="00C6168F" w:rsidP="002E4D67">
            <w:pPr>
              <w:pStyle w:val="TableParagraph"/>
              <w:ind w:left="489" w:right="-1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Населений</w:t>
            </w:r>
            <w:r w:rsidRPr="00F10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пункт</w:t>
            </w:r>
          </w:p>
        </w:tc>
        <w:tc>
          <w:tcPr>
            <w:tcW w:w="5706" w:type="dxa"/>
          </w:tcPr>
          <w:p w:rsidR="00C6168F" w:rsidRPr="00F10E0A" w:rsidRDefault="00C6168F" w:rsidP="002E4D67">
            <w:pPr>
              <w:pStyle w:val="TableParagraph"/>
              <w:ind w:left="846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Обсяг</w:t>
            </w:r>
            <w:r w:rsidRPr="00F10E0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утворених</w:t>
            </w:r>
            <w:r w:rsidRPr="00F10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відходів,</w:t>
            </w:r>
            <w:r w:rsidRPr="00F10E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т/рік</w:t>
            </w:r>
          </w:p>
        </w:tc>
      </w:tr>
      <w:tr w:rsidR="00F10E0A" w:rsidRPr="00F10E0A" w:rsidTr="002E4D67">
        <w:trPr>
          <w:trHeight w:val="320"/>
        </w:trPr>
        <w:tc>
          <w:tcPr>
            <w:tcW w:w="569" w:type="dxa"/>
          </w:tcPr>
          <w:p w:rsidR="00C6168F" w:rsidRPr="00F10E0A" w:rsidRDefault="00C6168F" w:rsidP="002E4D67">
            <w:pPr>
              <w:pStyle w:val="TableParagraph"/>
              <w:ind w:left="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6168F" w:rsidRPr="00F10E0A" w:rsidRDefault="00C6168F" w:rsidP="002E4D67">
            <w:pPr>
              <w:pStyle w:val="TableParagraph"/>
              <w:ind w:left="10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село Зоря</w:t>
            </w:r>
          </w:p>
        </w:tc>
        <w:tc>
          <w:tcPr>
            <w:tcW w:w="5706" w:type="dxa"/>
          </w:tcPr>
          <w:p w:rsidR="00C6168F" w:rsidRPr="00F10E0A" w:rsidRDefault="00C6168F" w:rsidP="002E4D67">
            <w:pPr>
              <w:pStyle w:val="TableParagraph"/>
              <w:ind w:left="846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500</w:t>
            </w:r>
          </w:p>
        </w:tc>
      </w:tr>
    </w:tbl>
    <w:p w:rsidR="00C6168F" w:rsidRPr="00F10E0A" w:rsidRDefault="00C6168F" w:rsidP="00C6168F">
      <w:pPr>
        <w:ind w:left="222" w:right="-1" w:firstLine="748"/>
        <w:jc w:val="both"/>
        <w:rPr>
          <w:b/>
          <w:lang w:val="uk-UA"/>
        </w:rPr>
      </w:pPr>
      <w:r w:rsidRPr="00F10E0A">
        <w:rPr>
          <w:b/>
          <w:lang w:val="uk-UA"/>
        </w:rPr>
        <w:t>Розміри та межі території, на якій здійснюватиметься операції зі</w:t>
      </w:r>
      <w:r w:rsidRPr="00F10E0A">
        <w:rPr>
          <w:b/>
          <w:spacing w:val="1"/>
          <w:lang w:val="uk-UA"/>
        </w:rPr>
        <w:t xml:space="preserve"> </w:t>
      </w:r>
      <w:r w:rsidRPr="00F10E0A">
        <w:rPr>
          <w:b/>
          <w:lang w:val="uk-UA"/>
        </w:rPr>
        <w:t>збирання</w:t>
      </w:r>
      <w:r w:rsidRPr="00F10E0A">
        <w:rPr>
          <w:b/>
          <w:spacing w:val="-3"/>
          <w:lang w:val="uk-UA"/>
        </w:rPr>
        <w:t xml:space="preserve"> </w:t>
      </w:r>
      <w:r w:rsidRPr="00F10E0A">
        <w:rPr>
          <w:b/>
          <w:lang w:val="uk-UA"/>
        </w:rPr>
        <w:t>та</w:t>
      </w:r>
      <w:r w:rsidRPr="00F10E0A">
        <w:rPr>
          <w:b/>
          <w:spacing w:val="1"/>
          <w:lang w:val="uk-UA"/>
        </w:rPr>
        <w:t xml:space="preserve"> </w:t>
      </w:r>
      <w:r w:rsidRPr="00F10E0A">
        <w:rPr>
          <w:b/>
          <w:lang w:val="uk-UA"/>
        </w:rPr>
        <w:t>перевезення</w:t>
      </w:r>
      <w:r w:rsidRPr="00F10E0A">
        <w:rPr>
          <w:b/>
          <w:spacing w:val="-1"/>
          <w:lang w:val="uk-UA"/>
        </w:rPr>
        <w:t xml:space="preserve"> </w:t>
      </w:r>
      <w:r w:rsidRPr="00F10E0A">
        <w:rPr>
          <w:b/>
          <w:lang w:val="uk-UA"/>
        </w:rPr>
        <w:t>побутових відходів: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Послуги із збирання та перевезення побутових відходів надаються на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території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 xml:space="preserve">села Зоря </w:t>
      </w:r>
      <w:proofErr w:type="spellStart"/>
      <w:r w:rsidRPr="00F10E0A">
        <w:rPr>
          <w:rFonts w:ascii="Times New Roman" w:hAnsi="Times New Roman"/>
          <w:i w:val="0"/>
          <w:szCs w:val="24"/>
        </w:rPr>
        <w:t>Саратської</w:t>
      </w:r>
      <w:proofErr w:type="spellEnd"/>
      <w:r w:rsidRPr="00F10E0A">
        <w:rPr>
          <w:rFonts w:ascii="Times New Roman" w:hAnsi="Times New Roman"/>
          <w:i w:val="0"/>
          <w:szCs w:val="24"/>
        </w:rPr>
        <w:t xml:space="preserve"> селищної  територіальної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громади населенню,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бюджетним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установам,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підприємствам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та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іншим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споживачам.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Середня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відстань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місць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збирання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побутових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місць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видалення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–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полігонів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твердих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побутових відходів: села Зоря – 4,0 км.</w:t>
      </w: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527"/>
          <w:tab w:val="left" w:pos="1528"/>
          <w:tab w:val="left" w:pos="3829"/>
          <w:tab w:val="left" w:pos="5055"/>
          <w:tab w:val="left" w:pos="6578"/>
          <w:tab w:val="left" w:pos="8094"/>
          <w:tab w:val="left" w:pos="9320"/>
        </w:tabs>
        <w:ind w:left="222" w:right="-1" w:firstLine="748"/>
        <w:jc w:val="left"/>
        <w:rPr>
          <w:sz w:val="24"/>
          <w:szCs w:val="24"/>
        </w:rPr>
      </w:pPr>
      <w:r w:rsidRPr="00F10E0A">
        <w:rPr>
          <w:sz w:val="24"/>
          <w:szCs w:val="24"/>
        </w:rPr>
        <w:t>Характеристика</w:t>
      </w:r>
      <w:r w:rsidRPr="00F10E0A">
        <w:rPr>
          <w:sz w:val="24"/>
          <w:szCs w:val="24"/>
        </w:rPr>
        <w:tab/>
        <w:t>об’єктів</w:t>
      </w:r>
      <w:r w:rsidRPr="00F10E0A">
        <w:rPr>
          <w:sz w:val="24"/>
          <w:szCs w:val="24"/>
        </w:rPr>
        <w:tab/>
        <w:t>утворення</w:t>
      </w:r>
      <w:r w:rsidRPr="00F10E0A">
        <w:rPr>
          <w:sz w:val="24"/>
          <w:szCs w:val="24"/>
        </w:rPr>
        <w:tab/>
        <w:t>побутових</w:t>
      </w:r>
      <w:r w:rsidRPr="00F10E0A">
        <w:rPr>
          <w:sz w:val="24"/>
          <w:szCs w:val="24"/>
        </w:rPr>
        <w:tab/>
        <w:t>відходів</w:t>
      </w:r>
      <w:r w:rsidRPr="00F10E0A">
        <w:rPr>
          <w:sz w:val="24"/>
          <w:szCs w:val="24"/>
        </w:rPr>
        <w:tab/>
      </w:r>
      <w:r w:rsidRPr="00F10E0A">
        <w:rPr>
          <w:spacing w:val="-1"/>
          <w:sz w:val="24"/>
          <w:szCs w:val="24"/>
        </w:rPr>
        <w:t>за</w:t>
      </w:r>
      <w:r w:rsidRPr="00F10E0A">
        <w:rPr>
          <w:spacing w:val="-67"/>
          <w:sz w:val="24"/>
          <w:szCs w:val="24"/>
        </w:rPr>
        <w:t xml:space="preserve"> </w:t>
      </w:r>
      <w:r w:rsidRPr="00F10E0A">
        <w:rPr>
          <w:sz w:val="24"/>
          <w:szCs w:val="24"/>
        </w:rPr>
        <w:t>джерелами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їх</w:t>
      </w:r>
      <w:r w:rsidRPr="00F10E0A">
        <w:rPr>
          <w:spacing w:val="-2"/>
          <w:sz w:val="24"/>
          <w:szCs w:val="24"/>
        </w:rPr>
        <w:t xml:space="preserve"> </w:t>
      </w:r>
      <w:r w:rsidRPr="00F10E0A">
        <w:rPr>
          <w:sz w:val="24"/>
          <w:szCs w:val="24"/>
        </w:rPr>
        <w:t>утворення:</w:t>
      </w: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693"/>
        <w:gridCol w:w="1987"/>
      </w:tblGrid>
      <w:tr w:rsidR="00F10E0A" w:rsidRPr="00F10E0A" w:rsidTr="002E4D67">
        <w:trPr>
          <w:trHeight w:val="642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950" w:right="-1" w:hanging="1760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Назва об’єкта утворення побутових</w:t>
            </w:r>
            <w:r w:rsidRPr="00F10E0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відходів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Одиниця</w:t>
            </w:r>
            <w:r w:rsidRPr="00F10E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6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Показник</w:t>
            </w:r>
          </w:p>
        </w:tc>
      </w:tr>
      <w:tr w:rsidR="00F10E0A" w:rsidRPr="00F10E0A" w:rsidTr="002E4D67">
        <w:trPr>
          <w:trHeight w:val="644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Багатоквартирні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житлові</w:t>
            </w:r>
            <w:r w:rsidRPr="00F10E0A">
              <w:rPr>
                <w:spacing w:val="-6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будинки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будинків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9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-</w:t>
            </w:r>
          </w:p>
        </w:tc>
      </w:tr>
      <w:tr w:rsidR="00F10E0A" w:rsidRPr="00F10E0A" w:rsidTr="002E4D67">
        <w:trPr>
          <w:trHeight w:val="642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Житлові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будинки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(домогосподарства)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будинків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461" w:right="-1"/>
              <w:jc w:val="center"/>
              <w:rPr>
                <w:sz w:val="24"/>
                <w:szCs w:val="24"/>
              </w:rPr>
            </w:pPr>
            <w:r w:rsidRPr="00F10E0A">
              <w:rPr>
                <w:spacing w:val="-1"/>
                <w:sz w:val="24"/>
                <w:szCs w:val="24"/>
              </w:rPr>
              <w:t xml:space="preserve">1706 </w:t>
            </w:r>
            <w:r w:rsidRPr="00F10E0A">
              <w:rPr>
                <w:sz w:val="24"/>
                <w:szCs w:val="24"/>
              </w:rPr>
              <w:t>буд./</w:t>
            </w:r>
          </w:p>
          <w:p w:rsidR="00C6168F" w:rsidRPr="00F10E0A" w:rsidRDefault="00C6168F" w:rsidP="002E4D67">
            <w:pPr>
              <w:pStyle w:val="TableParagraph"/>
              <w:ind w:left="329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4782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осіб</w:t>
            </w:r>
          </w:p>
        </w:tc>
      </w:tr>
      <w:tr w:rsidR="00F10E0A" w:rsidRPr="00F10E0A" w:rsidTr="002E4D67">
        <w:trPr>
          <w:trHeight w:val="321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Підприємства,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установи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та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організації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right="-1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F10E0A" w:rsidRPr="00F10E0A" w:rsidTr="002E4D67">
        <w:trPr>
          <w:trHeight w:val="324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Заклади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освіти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осіб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580</w:t>
            </w:r>
          </w:p>
        </w:tc>
      </w:tr>
      <w:tr w:rsidR="00F10E0A" w:rsidRPr="00F10E0A" w:rsidTr="002E4D67">
        <w:trPr>
          <w:trHeight w:val="321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Дитячі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дошкільні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установи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осіб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114</w:t>
            </w:r>
          </w:p>
        </w:tc>
      </w:tr>
      <w:tr w:rsidR="00F10E0A" w:rsidRPr="00F10E0A" w:rsidTr="002E4D67">
        <w:trPr>
          <w:trHeight w:val="321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Заклади культури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осіб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11</w:t>
            </w:r>
          </w:p>
        </w:tc>
      </w:tr>
      <w:tr w:rsidR="00F10E0A" w:rsidRPr="00F10E0A" w:rsidTr="002E4D67">
        <w:trPr>
          <w:trHeight w:val="321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Амбулаторія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відвідувань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3600</w:t>
            </w:r>
          </w:p>
        </w:tc>
      </w:tr>
      <w:tr w:rsidR="00F10E0A" w:rsidRPr="00F10E0A" w:rsidTr="002E4D67">
        <w:trPr>
          <w:trHeight w:val="323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Аптеки,</w:t>
            </w:r>
            <w:r w:rsidRPr="00F10E0A">
              <w:rPr>
                <w:spacing w:val="-5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торгові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м</w:t>
            </w:r>
            <w:r w:rsidRPr="00F10E0A">
              <w:rPr>
                <w:sz w:val="24"/>
                <w:szCs w:val="24"/>
                <w:vertAlign w:val="superscript"/>
              </w:rPr>
              <w:t>2</w:t>
            </w:r>
            <w:r w:rsidRPr="00F10E0A">
              <w:rPr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торгової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площі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5350</w:t>
            </w:r>
          </w:p>
        </w:tc>
      </w:tr>
      <w:tr w:rsidR="00C6168F" w:rsidRPr="00F10E0A" w:rsidTr="002E4D67">
        <w:trPr>
          <w:trHeight w:val="323"/>
        </w:trPr>
        <w:tc>
          <w:tcPr>
            <w:tcW w:w="4928" w:type="dxa"/>
          </w:tcPr>
          <w:p w:rsidR="00C6168F" w:rsidRPr="00F10E0A" w:rsidRDefault="00C6168F" w:rsidP="002E4D67">
            <w:pPr>
              <w:pStyle w:val="TableParagraph"/>
              <w:ind w:left="107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Інші підприємства</w:t>
            </w:r>
          </w:p>
        </w:tc>
        <w:tc>
          <w:tcPr>
            <w:tcW w:w="2693" w:type="dxa"/>
          </w:tcPr>
          <w:p w:rsidR="00C6168F" w:rsidRPr="00F10E0A" w:rsidRDefault="00C6168F" w:rsidP="002E4D67">
            <w:pPr>
              <w:pStyle w:val="TableParagraph"/>
              <w:ind w:left="258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кількість</w:t>
            </w:r>
          </w:p>
        </w:tc>
        <w:tc>
          <w:tcPr>
            <w:tcW w:w="1987" w:type="dxa"/>
          </w:tcPr>
          <w:p w:rsidR="00C6168F" w:rsidRPr="00F10E0A" w:rsidRDefault="00C6168F" w:rsidP="002E4D67">
            <w:pPr>
              <w:pStyle w:val="TableParagraph"/>
              <w:ind w:left="344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35</w:t>
            </w:r>
          </w:p>
        </w:tc>
      </w:tr>
    </w:tbl>
    <w:p w:rsidR="00C6168F" w:rsidRPr="00F10E0A" w:rsidRDefault="00C6168F" w:rsidP="00C6168F">
      <w:pPr>
        <w:pStyle w:val="a3"/>
        <w:ind w:right="-1"/>
        <w:rPr>
          <w:rFonts w:ascii="Times New Roman" w:hAnsi="Times New Roman"/>
          <w:b/>
          <w:i w:val="0"/>
          <w:szCs w:val="24"/>
        </w:rPr>
      </w:pPr>
    </w:p>
    <w:p w:rsidR="00C6168F" w:rsidRPr="00F10E0A" w:rsidRDefault="00C6168F" w:rsidP="00C6168F">
      <w:pPr>
        <w:pStyle w:val="a7"/>
        <w:widowControl w:val="0"/>
        <w:numPr>
          <w:ilvl w:val="0"/>
          <w:numId w:val="7"/>
        </w:numPr>
        <w:tabs>
          <w:tab w:val="left" w:pos="1433"/>
        </w:tabs>
        <w:autoSpaceDE w:val="0"/>
        <w:autoSpaceDN w:val="0"/>
        <w:spacing w:after="0" w:line="240" w:lineRule="auto"/>
        <w:ind w:left="222" w:right="-1" w:firstLine="748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 об’єктів оброблення відходів, передбачених</w:t>
      </w:r>
      <w:r w:rsidRPr="00F10E0A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правилами благоустрою населеного пункту, регіональними та місцевими</w:t>
      </w:r>
      <w:r w:rsidRPr="00F10E0A">
        <w:rPr>
          <w:rFonts w:ascii="Times New Roman" w:hAnsi="Times New Roman" w:cs="Times New Roman"/>
          <w:b/>
          <w:spacing w:val="-67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планами</w:t>
      </w:r>
      <w:r w:rsidRPr="00F10E0A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управління</w:t>
      </w:r>
      <w:r w:rsidRPr="00F10E0A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F10E0A">
        <w:rPr>
          <w:rFonts w:ascii="Times New Roman" w:hAnsi="Times New Roman" w:cs="Times New Roman"/>
          <w:b/>
          <w:sz w:val="24"/>
          <w:szCs w:val="24"/>
          <w:lang w:val="uk-UA"/>
        </w:rPr>
        <w:t>відходами.</w:t>
      </w:r>
    </w:p>
    <w:p w:rsidR="00C6168F" w:rsidRPr="00F10E0A" w:rsidRDefault="00C6168F" w:rsidP="00C6168F">
      <w:pPr>
        <w:pStyle w:val="a3"/>
        <w:ind w:right="-1" w:firstLine="748"/>
        <w:jc w:val="both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Спеціально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відведеними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місцями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видалення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є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полігони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твердих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побутових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відходів,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що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розташовані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біля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відповідних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населених</w:t>
      </w:r>
      <w:r w:rsidRPr="00F10E0A">
        <w:rPr>
          <w:rFonts w:ascii="Times New Roman" w:hAnsi="Times New Roman"/>
          <w:i w:val="0"/>
          <w:spacing w:val="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пунктів.</w:t>
      </w:r>
    </w:p>
    <w:p w:rsidR="00C6168F" w:rsidRPr="00F10E0A" w:rsidRDefault="00C6168F" w:rsidP="00C6168F">
      <w:pPr>
        <w:pStyle w:val="a3"/>
        <w:ind w:right="-1"/>
        <w:rPr>
          <w:rFonts w:ascii="Times New Roman" w:hAnsi="Times New Roman"/>
          <w:i w:val="0"/>
          <w:szCs w:val="2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64"/>
        <w:gridCol w:w="3407"/>
        <w:gridCol w:w="1040"/>
      </w:tblGrid>
      <w:tr w:rsidR="00F10E0A" w:rsidRPr="00F10E0A" w:rsidTr="002E4D67">
        <w:trPr>
          <w:trHeight w:val="551"/>
        </w:trPr>
        <w:tc>
          <w:tcPr>
            <w:tcW w:w="535" w:type="dxa"/>
          </w:tcPr>
          <w:p w:rsidR="00C6168F" w:rsidRPr="00F10E0A" w:rsidRDefault="00C6168F" w:rsidP="002E4D67">
            <w:pPr>
              <w:pStyle w:val="TableParagraph"/>
              <w:ind w:left="146" w:right="-1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№</w:t>
            </w:r>
          </w:p>
          <w:p w:rsidR="00C6168F" w:rsidRPr="00F10E0A" w:rsidRDefault="00C6168F" w:rsidP="002E4D67">
            <w:pPr>
              <w:pStyle w:val="TableParagraph"/>
              <w:ind w:left="115" w:right="-1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464" w:type="dxa"/>
          </w:tcPr>
          <w:p w:rsidR="00C6168F" w:rsidRPr="00F10E0A" w:rsidRDefault="00C6168F" w:rsidP="002E4D67">
            <w:pPr>
              <w:pStyle w:val="TableParagraph"/>
              <w:ind w:left="301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Місця</w:t>
            </w:r>
            <w:r w:rsidRPr="00F10E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видалення</w:t>
            </w:r>
            <w:r w:rsidRPr="00F10E0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відходів</w:t>
            </w:r>
          </w:p>
          <w:p w:rsidR="00C6168F" w:rsidRPr="00F10E0A" w:rsidRDefault="00C6168F" w:rsidP="002E4D67">
            <w:pPr>
              <w:pStyle w:val="TableParagraph"/>
              <w:ind w:left="301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(МВВ)</w:t>
            </w:r>
          </w:p>
        </w:tc>
        <w:tc>
          <w:tcPr>
            <w:tcW w:w="3407" w:type="dxa"/>
          </w:tcPr>
          <w:p w:rsidR="00C6168F" w:rsidRPr="00F10E0A" w:rsidRDefault="00C6168F" w:rsidP="002E4D67">
            <w:pPr>
              <w:pStyle w:val="TableParagraph"/>
              <w:ind w:left="736" w:right="-1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Координати</w:t>
            </w:r>
            <w:r w:rsidRPr="00F10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0E0A">
              <w:rPr>
                <w:b/>
                <w:sz w:val="24"/>
                <w:szCs w:val="24"/>
              </w:rPr>
              <w:t>МВВ</w:t>
            </w:r>
          </w:p>
        </w:tc>
        <w:tc>
          <w:tcPr>
            <w:tcW w:w="1040" w:type="dxa"/>
          </w:tcPr>
          <w:p w:rsidR="00C6168F" w:rsidRPr="00F10E0A" w:rsidRDefault="00C6168F" w:rsidP="002E4D67">
            <w:pPr>
              <w:pStyle w:val="TableParagraph"/>
              <w:ind w:left="83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Площа,</w:t>
            </w:r>
          </w:p>
          <w:p w:rsidR="00C6168F" w:rsidRPr="00F10E0A" w:rsidRDefault="00C6168F" w:rsidP="002E4D67">
            <w:pPr>
              <w:pStyle w:val="TableParagraph"/>
              <w:ind w:left="83" w:right="-1"/>
              <w:jc w:val="center"/>
              <w:rPr>
                <w:b/>
                <w:sz w:val="24"/>
                <w:szCs w:val="24"/>
              </w:rPr>
            </w:pPr>
            <w:r w:rsidRPr="00F10E0A">
              <w:rPr>
                <w:b/>
                <w:sz w:val="24"/>
                <w:szCs w:val="24"/>
              </w:rPr>
              <w:t>га</w:t>
            </w:r>
          </w:p>
        </w:tc>
      </w:tr>
      <w:tr w:rsidR="00C6168F" w:rsidRPr="00F10E0A" w:rsidTr="002E4D67">
        <w:trPr>
          <w:trHeight w:val="275"/>
        </w:trPr>
        <w:tc>
          <w:tcPr>
            <w:tcW w:w="535" w:type="dxa"/>
          </w:tcPr>
          <w:p w:rsidR="00C6168F" w:rsidRPr="00F10E0A" w:rsidRDefault="00C6168F" w:rsidP="002E4D67">
            <w:pPr>
              <w:pStyle w:val="TableParagraph"/>
              <w:ind w:right="-1"/>
              <w:jc w:val="right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C6168F" w:rsidRPr="00F10E0A" w:rsidRDefault="00C6168F" w:rsidP="002E4D67">
            <w:pPr>
              <w:pStyle w:val="TableParagraph"/>
              <w:ind w:left="105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Полігон</w:t>
            </w:r>
            <w:r w:rsidRPr="00F10E0A">
              <w:rPr>
                <w:spacing w:val="-1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ТПВ</w:t>
            </w:r>
            <w:r w:rsidRPr="00F10E0A">
              <w:rPr>
                <w:spacing w:val="-4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в</w:t>
            </w:r>
            <w:r w:rsidRPr="00F10E0A">
              <w:rPr>
                <w:spacing w:val="-2"/>
                <w:sz w:val="24"/>
                <w:szCs w:val="24"/>
              </w:rPr>
              <w:t xml:space="preserve"> </w:t>
            </w:r>
            <w:r w:rsidRPr="00F10E0A">
              <w:rPr>
                <w:sz w:val="24"/>
                <w:szCs w:val="24"/>
              </w:rPr>
              <w:t>селі Зоря</w:t>
            </w:r>
          </w:p>
        </w:tc>
        <w:tc>
          <w:tcPr>
            <w:tcW w:w="3407" w:type="dxa"/>
          </w:tcPr>
          <w:p w:rsidR="00C6168F" w:rsidRPr="00F10E0A" w:rsidRDefault="00C6168F" w:rsidP="002E4D67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45°58’16.91 «Пн.Ш.29°39’53.39»С.Д (2,050 км на південний захід від села Зоря</w:t>
            </w:r>
          </w:p>
        </w:tc>
        <w:tc>
          <w:tcPr>
            <w:tcW w:w="1040" w:type="dxa"/>
          </w:tcPr>
          <w:p w:rsidR="00C6168F" w:rsidRPr="00F10E0A" w:rsidRDefault="00C6168F" w:rsidP="002E4D67">
            <w:pPr>
              <w:pStyle w:val="TableParagraph"/>
              <w:ind w:left="83" w:right="-1"/>
              <w:jc w:val="center"/>
              <w:rPr>
                <w:sz w:val="24"/>
                <w:szCs w:val="24"/>
              </w:rPr>
            </w:pPr>
            <w:r w:rsidRPr="00F10E0A">
              <w:rPr>
                <w:sz w:val="24"/>
                <w:szCs w:val="24"/>
              </w:rPr>
              <w:t>7,0</w:t>
            </w:r>
          </w:p>
        </w:tc>
      </w:tr>
    </w:tbl>
    <w:p w:rsidR="00C6168F" w:rsidRPr="00F10E0A" w:rsidRDefault="00C6168F" w:rsidP="00C6168F">
      <w:pPr>
        <w:pStyle w:val="a3"/>
        <w:ind w:right="-1"/>
        <w:rPr>
          <w:rFonts w:ascii="Times New Roman" w:hAnsi="Times New Roman"/>
          <w:i w:val="0"/>
          <w:szCs w:val="24"/>
        </w:rPr>
      </w:pPr>
    </w:p>
    <w:p w:rsidR="00C6168F" w:rsidRPr="00F10E0A" w:rsidRDefault="00C6168F" w:rsidP="00C6168F">
      <w:pPr>
        <w:pStyle w:val="11"/>
        <w:numPr>
          <w:ilvl w:val="0"/>
          <w:numId w:val="7"/>
        </w:numPr>
        <w:tabs>
          <w:tab w:val="left" w:pos="1493"/>
        </w:tabs>
        <w:ind w:left="222" w:right="-1" w:firstLine="748"/>
        <w:rPr>
          <w:sz w:val="24"/>
          <w:szCs w:val="24"/>
        </w:rPr>
      </w:pPr>
      <w:r w:rsidRPr="00F10E0A">
        <w:rPr>
          <w:sz w:val="24"/>
          <w:szCs w:val="24"/>
        </w:rPr>
        <w:t>Система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надання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послуги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за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відповідним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видом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побутових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відходів (</w:t>
      </w:r>
      <w:proofErr w:type="spellStart"/>
      <w:r w:rsidRPr="00F10E0A">
        <w:rPr>
          <w:sz w:val="24"/>
          <w:szCs w:val="24"/>
        </w:rPr>
        <w:t>безконтейнерна</w:t>
      </w:r>
      <w:proofErr w:type="spellEnd"/>
      <w:r w:rsidRPr="00F10E0A">
        <w:rPr>
          <w:sz w:val="24"/>
          <w:szCs w:val="24"/>
        </w:rPr>
        <w:t xml:space="preserve"> та/або контейнерна система, пункт роздільного</w:t>
      </w:r>
      <w:r w:rsidRPr="00F10E0A">
        <w:rPr>
          <w:spacing w:val="1"/>
          <w:sz w:val="24"/>
          <w:szCs w:val="24"/>
        </w:rPr>
        <w:t xml:space="preserve"> </w:t>
      </w:r>
      <w:r w:rsidRPr="00F10E0A">
        <w:rPr>
          <w:sz w:val="24"/>
          <w:szCs w:val="24"/>
        </w:rPr>
        <w:t>збирання</w:t>
      </w:r>
      <w:r w:rsidRPr="00F10E0A">
        <w:rPr>
          <w:spacing w:val="-3"/>
          <w:sz w:val="24"/>
          <w:szCs w:val="24"/>
        </w:rPr>
        <w:t xml:space="preserve"> </w:t>
      </w:r>
      <w:r w:rsidRPr="00F10E0A">
        <w:rPr>
          <w:sz w:val="24"/>
          <w:szCs w:val="24"/>
        </w:rPr>
        <w:t>(зокрема</w:t>
      </w:r>
      <w:r w:rsidRPr="00F10E0A">
        <w:rPr>
          <w:spacing w:val="-4"/>
          <w:sz w:val="24"/>
          <w:szCs w:val="24"/>
        </w:rPr>
        <w:t xml:space="preserve"> </w:t>
      </w:r>
      <w:r w:rsidRPr="00F10E0A">
        <w:rPr>
          <w:sz w:val="24"/>
          <w:szCs w:val="24"/>
        </w:rPr>
        <w:t>мобільний),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за заявкою</w:t>
      </w:r>
      <w:r w:rsidRPr="00F10E0A">
        <w:rPr>
          <w:spacing w:val="-1"/>
          <w:sz w:val="24"/>
          <w:szCs w:val="24"/>
        </w:rPr>
        <w:t xml:space="preserve"> </w:t>
      </w:r>
      <w:r w:rsidRPr="00F10E0A">
        <w:rPr>
          <w:sz w:val="24"/>
          <w:szCs w:val="24"/>
        </w:rPr>
        <w:t>споживача).</w:t>
      </w:r>
    </w:p>
    <w:p w:rsidR="00C6168F" w:rsidRPr="00F10E0A" w:rsidRDefault="00C6168F" w:rsidP="00C6168F">
      <w:pPr>
        <w:pStyle w:val="a3"/>
        <w:ind w:left="970" w:right="-1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Змішані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побутові</w:t>
      </w:r>
      <w:r w:rsidRPr="00F10E0A">
        <w:rPr>
          <w:rFonts w:ascii="Times New Roman" w:hAnsi="Times New Roman"/>
          <w:i w:val="0"/>
          <w:spacing w:val="-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відходи:</w:t>
      </w:r>
    </w:p>
    <w:p w:rsidR="00C6168F" w:rsidRPr="00F10E0A" w:rsidRDefault="00C6168F" w:rsidP="00C6168F">
      <w:pPr>
        <w:pStyle w:val="a3"/>
        <w:ind w:right="-1" w:firstLine="748"/>
        <w:rPr>
          <w:rFonts w:ascii="Times New Roman" w:hAnsi="Times New Roman"/>
          <w:i w:val="0"/>
          <w:szCs w:val="24"/>
        </w:rPr>
      </w:pPr>
      <w:r w:rsidRPr="00F10E0A">
        <w:rPr>
          <w:rFonts w:ascii="Times New Roman" w:hAnsi="Times New Roman"/>
          <w:i w:val="0"/>
          <w:szCs w:val="24"/>
        </w:rPr>
        <w:t>для</w:t>
      </w:r>
      <w:r w:rsidRPr="00F10E0A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приватних</w:t>
      </w:r>
      <w:r w:rsidRPr="00F10E0A">
        <w:rPr>
          <w:rFonts w:ascii="Times New Roman" w:hAnsi="Times New Roman"/>
          <w:i w:val="0"/>
          <w:spacing w:val="55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домоволодінь</w:t>
      </w:r>
      <w:r w:rsidRPr="00F10E0A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та</w:t>
      </w:r>
      <w:r w:rsidRPr="00F10E0A">
        <w:rPr>
          <w:rFonts w:ascii="Times New Roman" w:hAnsi="Times New Roman"/>
          <w:i w:val="0"/>
          <w:spacing w:val="5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будинків</w:t>
      </w:r>
      <w:r w:rsidRPr="00F10E0A">
        <w:rPr>
          <w:rFonts w:ascii="Times New Roman" w:hAnsi="Times New Roman"/>
          <w:i w:val="0"/>
          <w:spacing w:val="5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</w:t>
      </w:r>
      <w:r w:rsidRPr="00F10E0A">
        <w:rPr>
          <w:rFonts w:ascii="Times New Roman" w:hAnsi="Times New Roman"/>
          <w:i w:val="0"/>
          <w:spacing w:val="5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присадибною</w:t>
      </w:r>
      <w:r w:rsidRPr="00F10E0A">
        <w:rPr>
          <w:rFonts w:ascii="Times New Roman" w:hAnsi="Times New Roman"/>
          <w:i w:val="0"/>
          <w:spacing w:val="54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ділянкою</w:t>
      </w:r>
      <w:r w:rsidRPr="00F10E0A">
        <w:rPr>
          <w:rFonts w:ascii="Times New Roman" w:hAnsi="Times New Roman"/>
          <w:i w:val="0"/>
          <w:spacing w:val="59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-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proofErr w:type="spellStart"/>
      <w:r w:rsidRPr="00F10E0A">
        <w:rPr>
          <w:rFonts w:ascii="Times New Roman" w:hAnsi="Times New Roman"/>
          <w:i w:val="0"/>
          <w:szCs w:val="24"/>
        </w:rPr>
        <w:t>безконтейнерна</w:t>
      </w:r>
      <w:proofErr w:type="spellEnd"/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схема збирання</w:t>
      </w:r>
      <w:r w:rsidRPr="00F10E0A">
        <w:rPr>
          <w:rFonts w:ascii="Times New Roman" w:hAnsi="Times New Roman"/>
          <w:i w:val="0"/>
          <w:spacing w:val="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1</w:t>
      </w:r>
      <w:r w:rsidRPr="00F10E0A">
        <w:rPr>
          <w:rFonts w:ascii="Times New Roman" w:hAnsi="Times New Roman"/>
          <w:i w:val="0"/>
          <w:spacing w:val="-3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раз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на тиждень.</w:t>
      </w:r>
    </w:p>
    <w:p w:rsidR="00BD08A7" w:rsidRPr="00F10E0A" w:rsidRDefault="00C6168F" w:rsidP="00C6168F">
      <w:pPr>
        <w:pStyle w:val="a3"/>
        <w:ind w:left="970" w:right="-1"/>
        <w:rPr>
          <w:sz w:val="28"/>
          <w:szCs w:val="28"/>
        </w:rPr>
      </w:pPr>
      <w:r w:rsidRPr="00F10E0A">
        <w:rPr>
          <w:rFonts w:ascii="Times New Roman" w:hAnsi="Times New Roman"/>
          <w:i w:val="0"/>
          <w:szCs w:val="24"/>
        </w:rPr>
        <w:t>Великогабаритні і ремонтні відходи:</w:t>
      </w:r>
      <w:r w:rsidRPr="00F10E0A">
        <w:rPr>
          <w:rFonts w:ascii="Times New Roman" w:hAnsi="Times New Roman"/>
          <w:i w:val="0"/>
          <w:spacing w:val="-67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</w:t>
      </w:r>
      <w:r w:rsidRPr="00F10E0A">
        <w:rPr>
          <w:rFonts w:ascii="Times New Roman" w:hAnsi="Times New Roman"/>
          <w:i w:val="0"/>
          <w:spacing w:val="-2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заявкою</w:t>
      </w:r>
      <w:r w:rsidRPr="00F10E0A">
        <w:rPr>
          <w:rFonts w:ascii="Times New Roman" w:hAnsi="Times New Roman"/>
          <w:i w:val="0"/>
          <w:spacing w:val="-1"/>
          <w:szCs w:val="24"/>
        </w:rPr>
        <w:t xml:space="preserve"> </w:t>
      </w:r>
      <w:r w:rsidRPr="00F10E0A">
        <w:rPr>
          <w:rFonts w:ascii="Times New Roman" w:hAnsi="Times New Roman"/>
          <w:i w:val="0"/>
          <w:szCs w:val="24"/>
        </w:rPr>
        <w:t>споживача.</w:t>
      </w:r>
      <w:bookmarkEnd w:id="0"/>
    </w:p>
    <w:sectPr w:rsidR="00BD08A7" w:rsidRPr="00F10E0A" w:rsidSect="00BD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1384D6F"/>
    <w:multiLevelType w:val="hybridMultilevel"/>
    <w:tmpl w:val="6660E270"/>
    <w:lvl w:ilvl="0" w:tplc="7A00D7D4">
      <w:numFmt w:val="bullet"/>
      <w:lvlText w:val="-"/>
      <w:lvlJc w:val="left"/>
      <w:pPr>
        <w:ind w:left="13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" w15:restartNumberingAfterBreak="0">
    <w:nsid w:val="1B053EAE"/>
    <w:multiLevelType w:val="hybridMultilevel"/>
    <w:tmpl w:val="AF0E1F6A"/>
    <w:name w:val="Нумерованный список 3"/>
    <w:lvl w:ilvl="0" w:tplc="A4781060">
      <w:numFmt w:val="bullet"/>
      <w:lvlText w:val="-"/>
      <w:lvlJc w:val="left"/>
      <w:pPr>
        <w:ind w:left="1108" w:firstLine="0"/>
      </w:pPr>
      <w:rPr>
        <w:rFonts w:ascii="Times New Roman" w:eastAsia="Times New Roman" w:hAnsi="Times New Roman" w:cs="Times New Roman"/>
      </w:rPr>
    </w:lvl>
    <w:lvl w:ilvl="1" w:tplc="B99069B8">
      <w:numFmt w:val="bullet"/>
      <w:lvlText w:val="o"/>
      <w:lvlJc w:val="left"/>
      <w:pPr>
        <w:ind w:left="1828" w:firstLine="0"/>
      </w:pPr>
      <w:rPr>
        <w:rFonts w:ascii="Courier New" w:hAnsi="Courier New" w:cs="Courier New"/>
      </w:rPr>
    </w:lvl>
    <w:lvl w:ilvl="2" w:tplc="40C88268">
      <w:numFmt w:val="bullet"/>
      <w:lvlText w:val=""/>
      <w:lvlJc w:val="left"/>
      <w:pPr>
        <w:ind w:left="2548" w:firstLine="0"/>
      </w:pPr>
      <w:rPr>
        <w:rFonts w:ascii="Wingdings" w:eastAsia="Wingdings" w:hAnsi="Wingdings" w:cs="Wingdings"/>
      </w:rPr>
    </w:lvl>
    <w:lvl w:ilvl="3" w:tplc="3B0211A2">
      <w:numFmt w:val="bullet"/>
      <w:lvlText w:val=""/>
      <w:lvlJc w:val="left"/>
      <w:pPr>
        <w:ind w:left="3268" w:firstLine="0"/>
      </w:pPr>
      <w:rPr>
        <w:rFonts w:ascii="Symbol" w:hAnsi="Symbol"/>
      </w:rPr>
    </w:lvl>
    <w:lvl w:ilvl="4" w:tplc="B3DCA72C">
      <w:numFmt w:val="bullet"/>
      <w:lvlText w:val="o"/>
      <w:lvlJc w:val="left"/>
      <w:pPr>
        <w:ind w:left="3988" w:firstLine="0"/>
      </w:pPr>
      <w:rPr>
        <w:rFonts w:ascii="Courier New" w:hAnsi="Courier New" w:cs="Courier New"/>
      </w:rPr>
    </w:lvl>
    <w:lvl w:ilvl="5" w:tplc="D7AA31DC">
      <w:numFmt w:val="bullet"/>
      <w:lvlText w:val=""/>
      <w:lvlJc w:val="left"/>
      <w:pPr>
        <w:ind w:left="4708" w:firstLine="0"/>
      </w:pPr>
      <w:rPr>
        <w:rFonts w:ascii="Wingdings" w:eastAsia="Wingdings" w:hAnsi="Wingdings" w:cs="Wingdings"/>
      </w:rPr>
    </w:lvl>
    <w:lvl w:ilvl="6" w:tplc="3FCCDE88">
      <w:numFmt w:val="bullet"/>
      <w:lvlText w:val=""/>
      <w:lvlJc w:val="left"/>
      <w:pPr>
        <w:ind w:left="5428" w:firstLine="0"/>
      </w:pPr>
      <w:rPr>
        <w:rFonts w:ascii="Symbol" w:hAnsi="Symbol"/>
      </w:rPr>
    </w:lvl>
    <w:lvl w:ilvl="7" w:tplc="B23A0800">
      <w:numFmt w:val="bullet"/>
      <w:lvlText w:val="o"/>
      <w:lvlJc w:val="left"/>
      <w:pPr>
        <w:ind w:left="6148" w:firstLine="0"/>
      </w:pPr>
      <w:rPr>
        <w:rFonts w:ascii="Courier New" w:hAnsi="Courier New" w:cs="Courier New"/>
      </w:rPr>
    </w:lvl>
    <w:lvl w:ilvl="8" w:tplc="36A6FB1E">
      <w:numFmt w:val="bullet"/>
      <w:lvlText w:val=""/>
      <w:lvlJc w:val="left"/>
      <w:pPr>
        <w:ind w:left="6868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6B24336"/>
    <w:multiLevelType w:val="hybridMultilevel"/>
    <w:tmpl w:val="6CDA60CC"/>
    <w:lvl w:ilvl="0" w:tplc="C62073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F2C797A">
      <w:numFmt w:val="bullet"/>
      <w:lvlText w:val="•"/>
      <w:lvlJc w:val="left"/>
      <w:pPr>
        <w:ind w:left="1844" w:hanging="360"/>
      </w:pPr>
      <w:rPr>
        <w:rFonts w:hint="default"/>
        <w:lang w:val="uk-UA" w:eastAsia="en-US" w:bidi="ar-SA"/>
      </w:rPr>
    </w:lvl>
    <w:lvl w:ilvl="2" w:tplc="9E70BB0A">
      <w:numFmt w:val="bullet"/>
      <w:lvlText w:val="•"/>
      <w:lvlJc w:val="left"/>
      <w:pPr>
        <w:ind w:left="2749" w:hanging="360"/>
      </w:pPr>
      <w:rPr>
        <w:rFonts w:hint="default"/>
        <w:lang w:val="uk-UA" w:eastAsia="en-US" w:bidi="ar-SA"/>
      </w:rPr>
    </w:lvl>
    <w:lvl w:ilvl="3" w:tplc="0BB6C2CA">
      <w:numFmt w:val="bullet"/>
      <w:lvlText w:val="•"/>
      <w:lvlJc w:val="left"/>
      <w:pPr>
        <w:ind w:left="3653" w:hanging="360"/>
      </w:pPr>
      <w:rPr>
        <w:rFonts w:hint="default"/>
        <w:lang w:val="uk-UA" w:eastAsia="en-US" w:bidi="ar-SA"/>
      </w:rPr>
    </w:lvl>
    <w:lvl w:ilvl="4" w:tplc="618A5802">
      <w:numFmt w:val="bullet"/>
      <w:lvlText w:val="•"/>
      <w:lvlJc w:val="left"/>
      <w:pPr>
        <w:ind w:left="4558" w:hanging="360"/>
      </w:pPr>
      <w:rPr>
        <w:rFonts w:hint="default"/>
        <w:lang w:val="uk-UA" w:eastAsia="en-US" w:bidi="ar-SA"/>
      </w:rPr>
    </w:lvl>
    <w:lvl w:ilvl="5" w:tplc="ABE26774">
      <w:numFmt w:val="bullet"/>
      <w:lvlText w:val="•"/>
      <w:lvlJc w:val="left"/>
      <w:pPr>
        <w:ind w:left="5463" w:hanging="360"/>
      </w:pPr>
      <w:rPr>
        <w:rFonts w:hint="default"/>
        <w:lang w:val="uk-UA" w:eastAsia="en-US" w:bidi="ar-SA"/>
      </w:rPr>
    </w:lvl>
    <w:lvl w:ilvl="6" w:tplc="5C72061C">
      <w:numFmt w:val="bullet"/>
      <w:lvlText w:val="•"/>
      <w:lvlJc w:val="left"/>
      <w:pPr>
        <w:ind w:left="6367" w:hanging="360"/>
      </w:pPr>
      <w:rPr>
        <w:rFonts w:hint="default"/>
        <w:lang w:val="uk-UA" w:eastAsia="en-US" w:bidi="ar-SA"/>
      </w:rPr>
    </w:lvl>
    <w:lvl w:ilvl="7" w:tplc="B748C69E">
      <w:numFmt w:val="bullet"/>
      <w:lvlText w:val="•"/>
      <w:lvlJc w:val="left"/>
      <w:pPr>
        <w:ind w:left="7272" w:hanging="360"/>
      </w:pPr>
      <w:rPr>
        <w:rFonts w:hint="default"/>
        <w:lang w:val="uk-UA" w:eastAsia="en-US" w:bidi="ar-SA"/>
      </w:rPr>
    </w:lvl>
    <w:lvl w:ilvl="8" w:tplc="381865A6">
      <w:numFmt w:val="bullet"/>
      <w:lvlText w:val="•"/>
      <w:lvlJc w:val="left"/>
      <w:pPr>
        <w:ind w:left="817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C9751D1"/>
    <w:multiLevelType w:val="hybridMultilevel"/>
    <w:tmpl w:val="FC8E91EA"/>
    <w:lvl w:ilvl="0" w:tplc="6718678E">
      <w:numFmt w:val="bullet"/>
      <w:lvlText w:val="-"/>
      <w:lvlJc w:val="left"/>
      <w:pPr>
        <w:ind w:left="11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66B406">
      <w:numFmt w:val="bullet"/>
      <w:lvlText w:val="•"/>
      <w:lvlJc w:val="left"/>
      <w:pPr>
        <w:ind w:left="2024" w:hanging="164"/>
      </w:pPr>
      <w:rPr>
        <w:rFonts w:hint="default"/>
        <w:lang w:val="uk-UA" w:eastAsia="en-US" w:bidi="ar-SA"/>
      </w:rPr>
    </w:lvl>
    <w:lvl w:ilvl="2" w:tplc="E52A2FAC">
      <w:numFmt w:val="bullet"/>
      <w:lvlText w:val="•"/>
      <w:lvlJc w:val="left"/>
      <w:pPr>
        <w:ind w:left="2909" w:hanging="164"/>
      </w:pPr>
      <w:rPr>
        <w:rFonts w:hint="default"/>
        <w:lang w:val="uk-UA" w:eastAsia="en-US" w:bidi="ar-SA"/>
      </w:rPr>
    </w:lvl>
    <w:lvl w:ilvl="3" w:tplc="4A60B0B6">
      <w:numFmt w:val="bullet"/>
      <w:lvlText w:val="•"/>
      <w:lvlJc w:val="left"/>
      <w:pPr>
        <w:ind w:left="3793" w:hanging="164"/>
      </w:pPr>
      <w:rPr>
        <w:rFonts w:hint="default"/>
        <w:lang w:val="uk-UA" w:eastAsia="en-US" w:bidi="ar-SA"/>
      </w:rPr>
    </w:lvl>
    <w:lvl w:ilvl="4" w:tplc="A8C4E87A">
      <w:numFmt w:val="bullet"/>
      <w:lvlText w:val="•"/>
      <w:lvlJc w:val="left"/>
      <w:pPr>
        <w:ind w:left="4678" w:hanging="164"/>
      </w:pPr>
      <w:rPr>
        <w:rFonts w:hint="default"/>
        <w:lang w:val="uk-UA" w:eastAsia="en-US" w:bidi="ar-SA"/>
      </w:rPr>
    </w:lvl>
    <w:lvl w:ilvl="5" w:tplc="49746AFA">
      <w:numFmt w:val="bullet"/>
      <w:lvlText w:val="•"/>
      <w:lvlJc w:val="left"/>
      <w:pPr>
        <w:ind w:left="5563" w:hanging="164"/>
      </w:pPr>
      <w:rPr>
        <w:rFonts w:hint="default"/>
        <w:lang w:val="uk-UA" w:eastAsia="en-US" w:bidi="ar-SA"/>
      </w:rPr>
    </w:lvl>
    <w:lvl w:ilvl="6" w:tplc="530EA7CA">
      <w:numFmt w:val="bullet"/>
      <w:lvlText w:val="•"/>
      <w:lvlJc w:val="left"/>
      <w:pPr>
        <w:ind w:left="6447" w:hanging="164"/>
      </w:pPr>
      <w:rPr>
        <w:rFonts w:hint="default"/>
        <w:lang w:val="uk-UA" w:eastAsia="en-US" w:bidi="ar-SA"/>
      </w:rPr>
    </w:lvl>
    <w:lvl w:ilvl="7" w:tplc="6B0ADFA2">
      <w:numFmt w:val="bullet"/>
      <w:lvlText w:val="•"/>
      <w:lvlJc w:val="left"/>
      <w:pPr>
        <w:ind w:left="7332" w:hanging="164"/>
      </w:pPr>
      <w:rPr>
        <w:rFonts w:hint="default"/>
        <w:lang w:val="uk-UA" w:eastAsia="en-US" w:bidi="ar-SA"/>
      </w:rPr>
    </w:lvl>
    <w:lvl w:ilvl="8" w:tplc="DB8C2E12">
      <w:numFmt w:val="bullet"/>
      <w:lvlText w:val="•"/>
      <w:lvlJc w:val="left"/>
      <w:pPr>
        <w:ind w:left="8217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737F2158"/>
    <w:multiLevelType w:val="hybridMultilevel"/>
    <w:tmpl w:val="622CAB4E"/>
    <w:lvl w:ilvl="0" w:tplc="59069846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74802068"/>
    <w:multiLevelType w:val="hybridMultilevel"/>
    <w:tmpl w:val="EBCCB430"/>
    <w:lvl w:ilvl="0" w:tplc="161A3E08">
      <w:start w:val="1"/>
      <w:numFmt w:val="decimal"/>
      <w:lvlText w:val="%1."/>
      <w:lvlJc w:val="left"/>
      <w:pPr>
        <w:ind w:left="97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380028A">
      <w:numFmt w:val="bullet"/>
      <w:lvlText w:val="•"/>
      <w:lvlJc w:val="left"/>
      <w:pPr>
        <w:ind w:left="1880" w:hanging="281"/>
      </w:pPr>
      <w:rPr>
        <w:rFonts w:hint="default"/>
        <w:lang w:val="uk-UA" w:eastAsia="en-US" w:bidi="ar-SA"/>
      </w:rPr>
    </w:lvl>
    <w:lvl w:ilvl="2" w:tplc="A1C0E336">
      <w:numFmt w:val="bullet"/>
      <w:lvlText w:val="•"/>
      <w:lvlJc w:val="left"/>
      <w:pPr>
        <w:ind w:left="2781" w:hanging="281"/>
      </w:pPr>
      <w:rPr>
        <w:rFonts w:hint="default"/>
        <w:lang w:val="uk-UA" w:eastAsia="en-US" w:bidi="ar-SA"/>
      </w:rPr>
    </w:lvl>
    <w:lvl w:ilvl="3" w:tplc="1326E74E">
      <w:numFmt w:val="bullet"/>
      <w:lvlText w:val="•"/>
      <w:lvlJc w:val="left"/>
      <w:pPr>
        <w:ind w:left="3681" w:hanging="281"/>
      </w:pPr>
      <w:rPr>
        <w:rFonts w:hint="default"/>
        <w:lang w:val="uk-UA" w:eastAsia="en-US" w:bidi="ar-SA"/>
      </w:rPr>
    </w:lvl>
    <w:lvl w:ilvl="4" w:tplc="18363E48"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 w:tplc="E05A564E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74508FFC">
      <w:numFmt w:val="bullet"/>
      <w:lvlText w:val="•"/>
      <w:lvlJc w:val="left"/>
      <w:pPr>
        <w:ind w:left="6383" w:hanging="281"/>
      </w:pPr>
      <w:rPr>
        <w:rFonts w:hint="default"/>
        <w:lang w:val="uk-UA" w:eastAsia="en-US" w:bidi="ar-SA"/>
      </w:rPr>
    </w:lvl>
    <w:lvl w:ilvl="7" w:tplc="605E89E6">
      <w:numFmt w:val="bullet"/>
      <w:lvlText w:val="•"/>
      <w:lvlJc w:val="left"/>
      <w:pPr>
        <w:ind w:left="7284" w:hanging="281"/>
      </w:pPr>
      <w:rPr>
        <w:rFonts w:hint="default"/>
        <w:lang w:val="uk-UA" w:eastAsia="en-US" w:bidi="ar-SA"/>
      </w:rPr>
    </w:lvl>
    <w:lvl w:ilvl="8" w:tplc="9DE27DD4">
      <w:numFmt w:val="bullet"/>
      <w:lvlText w:val="•"/>
      <w:lvlJc w:val="left"/>
      <w:pPr>
        <w:ind w:left="8185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78F3550B"/>
    <w:multiLevelType w:val="hybridMultilevel"/>
    <w:tmpl w:val="BE5C6622"/>
    <w:lvl w:ilvl="0" w:tplc="92567914">
      <w:start w:val="5"/>
      <w:numFmt w:val="decimal"/>
      <w:lvlText w:val="%1"/>
      <w:lvlJc w:val="left"/>
      <w:pPr>
        <w:ind w:left="222" w:hanging="516"/>
      </w:pPr>
      <w:rPr>
        <w:rFonts w:hint="default"/>
        <w:lang w:val="uk-UA" w:eastAsia="en-US" w:bidi="ar-SA"/>
      </w:rPr>
    </w:lvl>
    <w:lvl w:ilvl="1" w:tplc="76A889F0">
      <w:numFmt w:val="none"/>
      <w:lvlText w:val=""/>
      <w:lvlJc w:val="left"/>
      <w:pPr>
        <w:tabs>
          <w:tab w:val="num" w:pos="360"/>
        </w:tabs>
      </w:pPr>
    </w:lvl>
    <w:lvl w:ilvl="2" w:tplc="35DC8F0C">
      <w:numFmt w:val="bullet"/>
      <w:lvlText w:val="•"/>
      <w:lvlJc w:val="left"/>
      <w:pPr>
        <w:ind w:left="2173" w:hanging="516"/>
      </w:pPr>
      <w:rPr>
        <w:rFonts w:hint="default"/>
        <w:lang w:val="uk-UA" w:eastAsia="en-US" w:bidi="ar-SA"/>
      </w:rPr>
    </w:lvl>
    <w:lvl w:ilvl="3" w:tplc="2FAEAEA6">
      <w:numFmt w:val="bullet"/>
      <w:lvlText w:val="•"/>
      <w:lvlJc w:val="left"/>
      <w:pPr>
        <w:ind w:left="3149" w:hanging="516"/>
      </w:pPr>
      <w:rPr>
        <w:rFonts w:hint="default"/>
        <w:lang w:val="uk-UA" w:eastAsia="en-US" w:bidi="ar-SA"/>
      </w:rPr>
    </w:lvl>
    <w:lvl w:ilvl="4" w:tplc="B74EC694">
      <w:numFmt w:val="bullet"/>
      <w:lvlText w:val="•"/>
      <w:lvlJc w:val="left"/>
      <w:pPr>
        <w:ind w:left="4126" w:hanging="516"/>
      </w:pPr>
      <w:rPr>
        <w:rFonts w:hint="default"/>
        <w:lang w:val="uk-UA" w:eastAsia="en-US" w:bidi="ar-SA"/>
      </w:rPr>
    </w:lvl>
    <w:lvl w:ilvl="5" w:tplc="A1EEB9BA">
      <w:numFmt w:val="bullet"/>
      <w:lvlText w:val="•"/>
      <w:lvlJc w:val="left"/>
      <w:pPr>
        <w:ind w:left="5103" w:hanging="516"/>
      </w:pPr>
      <w:rPr>
        <w:rFonts w:hint="default"/>
        <w:lang w:val="uk-UA" w:eastAsia="en-US" w:bidi="ar-SA"/>
      </w:rPr>
    </w:lvl>
    <w:lvl w:ilvl="6" w:tplc="873EB678">
      <w:numFmt w:val="bullet"/>
      <w:lvlText w:val="•"/>
      <w:lvlJc w:val="left"/>
      <w:pPr>
        <w:ind w:left="6079" w:hanging="516"/>
      </w:pPr>
      <w:rPr>
        <w:rFonts w:hint="default"/>
        <w:lang w:val="uk-UA" w:eastAsia="en-US" w:bidi="ar-SA"/>
      </w:rPr>
    </w:lvl>
    <w:lvl w:ilvl="7" w:tplc="9CF863BE">
      <w:numFmt w:val="bullet"/>
      <w:lvlText w:val="•"/>
      <w:lvlJc w:val="left"/>
      <w:pPr>
        <w:ind w:left="7056" w:hanging="516"/>
      </w:pPr>
      <w:rPr>
        <w:rFonts w:hint="default"/>
        <w:lang w:val="uk-UA" w:eastAsia="en-US" w:bidi="ar-SA"/>
      </w:rPr>
    </w:lvl>
    <w:lvl w:ilvl="8" w:tplc="D2220B16">
      <w:numFmt w:val="bullet"/>
      <w:lvlText w:val="•"/>
      <w:lvlJc w:val="left"/>
      <w:pPr>
        <w:ind w:left="8033" w:hanging="51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9C"/>
    <w:rsid w:val="006A45C3"/>
    <w:rsid w:val="00764153"/>
    <w:rsid w:val="00957C34"/>
    <w:rsid w:val="00A17482"/>
    <w:rsid w:val="00B804A1"/>
    <w:rsid w:val="00BD08A7"/>
    <w:rsid w:val="00C6168F"/>
    <w:rsid w:val="00D8079C"/>
    <w:rsid w:val="00F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B2B1-F1A2-4B37-BDB9-44557F9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A45C3"/>
    <w:pPr>
      <w:suppressAutoHyphens/>
    </w:pPr>
    <w:rPr>
      <w:rFonts w:ascii="Calibri" w:eastAsia="Calibri" w:hAnsi="Calibri"/>
      <w:i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1"/>
    <w:rsid w:val="006A45C3"/>
    <w:rPr>
      <w:rFonts w:ascii="Calibri" w:eastAsia="Calibri" w:hAnsi="Calibri" w:cs="Times New Roman"/>
      <w:i/>
      <w:sz w:val="24"/>
      <w:szCs w:val="20"/>
      <w:lang w:val="uk-UA" w:eastAsia="ar-SA"/>
    </w:rPr>
  </w:style>
  <w:style w:type="character" w:styleId="a5">
    <w:name w:val="Hyperlink"/>
    <w:basedOn w:val="a0"/>
    <w:uiPriority w:val="99"/>
    <w:unhideWhenUsed/>
    <w:rsid w:val="006A45C3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6A45C3"/>
    <w:pPr>
      <w:widowControl w:val="0"/>
      <w:autoSpaceDE w:val="0"/>
      <w:autoSpaceDN w:val="0"/>
      <w:ind w:left="222" w:firstLine="748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a6">
    <w:name w:val="No Spacing"/>
    <w:uiPriority w:val="1"/>
    <w:qFormat/>
    <w:rsid w:val="00C6168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C61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">
    <w:name w:val="Без интервала1"/>
    <w:next w:val="a6"/>
    <w:link w:val="a8"/>
    <w:uiPriority w:val="1"/>
    <w:qFormat/>
    <w:rsid w:val="00C6168F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Без интервала Знак"/>
    <w:basedOn w:val="a0"/>
    <w:link w:val="1"/>
    <w:uiPriority w:val="1"/>
    <w:rsid w:val="00C6168F"/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C6168F"/>
    <w:pPr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C6168F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16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Назва документа"/>
    <w:basedOn w:val="a"/>
    <w:next w:val="a"/>
    <w:rsid w:val="00C6168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C6168F"/>
  </w:style>
  <w:style w:type="character" w:customStyle="1" w:styleId="rvts9">
    <w:name w:val="rvts9"/>
    <w:basedOn w:val="a0"/>
    <w:rsid w:val="00C6168F"/>
  </w:style>
  <w:style w:type="table" w:styleId="ad">
    <w:name w:val="Table Grid"/>
    <w:basedOn w:val="a1"/>
    <w:uiPriority w:val="59"/>
    <w:rsid w:val="00C6168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Шапка документу"/>
    <w:basedOn w:val="a"/>
    <w:rsid w:val="00C6168F"/>
    <w:pPr>
      <w:keepNext/>
      <w:keepLines/>
      <w:spacing w:after="240"/>
      <w:ind w:left="4536"/>
      <w:jc w:val="center"/>
    </w:pPr>
    <w:rPr>
      <w:rFonts w:ascii="Antiqua" w:eastAsia="SimSun" w:hAnsi="Antiqua"/>
      <w:sz w:val="26"/>
      <w:lang w:val="uk-UA" w:eastAsia="ru-RU"/>
    </w:rPr>
  </w:style>
  <w:style w:type="paragraph" w:customStyle="1" w:styleId="af">
    <w:name w:val="Нормальний текст"/>
    <w:basedOn w:val="a"/>
    <w:uiPriority w:val="99"/>
    <w:rsid w:val="00C6168F"/>
    <w:pPr>
      <w:spacing w:before="120"/>
      <w:ind w:firstLine="567"/>
    </w:pPr>
    <w:rPr>
      <w:rFonts w:ascii="Antiqua" w:eastAsia="SimSun" w:hAnsi="Antiqua"/>
      <w:sz w:val="26"/>
      <w:lang w:val="uk-UA" w:eastAsia="ru-RU"/>
    </w:rPr>
  </w:style>
  <w:style w:type="table" w:customStyle="1" w:styleId="TableNormal">
    <w:name w:val="Table Normal"/>
    <w:uiPriority w:val="2"/>
    <w:semiHidden/>
    <w:unhideWhenUsed/>
    <w:qFormat/>
    <w:rsid w:val="00C61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68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Default">
    <w:name w:val="Default"/>
    <w:qFormat/>
    <w:rsid w:val="00C6168F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ta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tarada@ukr.net" TargetMode="External"/><Relationship Id="rId5" Type="http://schemas.openxmlformats.org/officeDocument/2006/relationships/hyperlink" Target="mailto:saratarada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Дом</cp:lastModifiedBy>
  <cp:revision>5</cp:revision>
  <dcterms:created xsi:type="dcterms:W3CDTF">2024-04-22T06:42:00Z</dcterms:created>
  <dcterms:modified xsi:type="dcterms:W3CDTF">2024-04-25T13:30:00Z</dcterms:modified>
</cp:coreProperties>
</file>